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</w:pPr>
      <w:r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column">
                  <wp:posOffset>-202472</wp:posOffset>
                </wp:positionH>
                <wp:positionV relativeFrom="page">
                  <wp:posOffset>938149</wp:posOffset>
                </wp:positionV>
                <wp:extent cx="3938905" cy="8657112"/>
                <wp:effectExtent l="0" t="0" r="0" b="0"/>
                <wp:wrapNone/>
                <wp:docPr id="1073741826" name="officeArt object" descr="rectángulo blanco para texto en porta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8905" cy="86571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-15.9pt;margin-top:73.9pt;width:310.1pt;height:681.7pt;z-index:-251659264;mso-position-horizontal:absolute;mso-position-horizontal-relative:text;mso-position-vertical:absolute;mso-position-vertical-relative:page;mso-wrap-distance-left:0.0pt;mso-wrap-distance-top:0.0pt;mso-wrap-distance-right:0.0pt;mso-wrap-distance-bottom:0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text" anchory="page"/>
              </v:rect>
            </w:pict>
          </mc:Fallback>
        </mc:AlternateContent>
      </w:r>
      <w:r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  <w:drawing>
          <wp:anchor distT="0" distB="0" distL="0" distR="0" simplePos="0" relativeHeight="251655168" behindDoc="1" locked="0" layoutInCell="1" allowOverlap="1">
            <wp:simplePos x="0" y="0"/>
            <wp:positionH relativeFrom="column">
              <wp:posOffset>-746974</wp:posOffset>
            </wp:positionH>
            <wp:positionV relativeFrom="page">
              <wp:posOffset>-12700</wp:posOffset>
            </wp:positionV>
            <wp:extent cx="7760970" cy="6684010"/>
            <wp:effectExtent l="0" t="0" r="0" b="0"/>
            <wp:wrapNone/>
            <wp:docPr id="1073741827" name="officeArt object" descr="vista de la calle con edificios, establecimientos y cantantes de call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vista de la calle con edificios, establecimientos y cantantes de calle" descr="vista de la calle con edificios, establecimientos y cantantes de call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0970" cy="66840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tbl>
      <w:tblPr>
        <w:tblW w:w="5557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5557"/>
      </w:tblGrid>
      <w:tr>
        <w:tblPrEx>
          <w:shd w:val="clear" w:color="auto" w:fill="caced4"/>
        </w:tblPrEx>
        <w:trPr>
          <w:trHeight w:val="2439" w:hRule="atLeast"/>
        </w:trPr>
        <w:tc>
          <w:tcPr>
            <w:tcW w:type="dxa" w:w="55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/>
            </w:pPr>
            <w:r>
              <w:rPr>
                <w:rFonts w:ascii="Times New Roman" w:cs="Times New Roman" w:hAnsi="Times New Roman" w:eastAsia="Times New Roman"/>
                <w:outline w:val="0"/>
                <w:color w:val="000000"/>
                <w:u w:color="000000"/>
                <w:lang w:val="en-US"/>
                <w14:textFill>
                  <w14:solidFill>
                    <w14:srgbClr w14:val="000000"/>
                  </w14:solidFill>
                </w14:textFill>
              </w:rPr>
              <mc:AlternateContent>
                <mc:Choice Requires="wps">
                  <w:drawing>
                    <wp:inline distT="0" distB="0" distL="0" distR="0">
                      <wp:extent cx="3414268" cy="1211047"/>
                      <wp:effectExtent l="0" t="0" r="0" b="0"/>
                      <wp:docPr id="1073741828" name="officeArt object" descr="Cuadro de text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4268" cy="1211047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pStyle w:val="Title A"/>
                                    <w:bidi w:val="0"/>
                                    <w:ind w:left="0" w:right="0" w:firstLine="0"/>
                                    <w:jc w:val="both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tl w:val="0"/>
                                      <w:lang w:val="es-ES_tradnl"/>
                                    </w:rPr>
                                    <w:t>MyHealth</w:t>
                                  </w:r>
                                </w:p>
                                <w:p>
                                  <w:pPr>
                                    <w:pStyle w:val="Title A"/>
                                    <w:bidi w:val="0"/>
                                    <w:spacing w:after="0"/>
                                    <w:ind w:left="0" w:right="0" w:firstLine="0"/>
                                    <w:jc w:val="both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tl w:val="0"/>
                                      <w:lang w:val="es-ES_tradnl"/>
                                    </w:rPr>
                                    <w:t>2020</w:t>
                                  </w:r>
                                  <w:r>
                                    <w:rPr/>
                                  </w:r>
                                </w:p>
                              </w:txbxContent>
                            </wps:txbx>
                            <wps:bodyPr wrap="square" lIns="45718" tIns="45718" rIns="45718" bIns="45718" numCol="1" anchor="t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7" type="#_x0000_t202" style="visibility:visible;width:268.8pt;height:95.4pt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  <v:textbox>
                        <w:txbxContent>
                          <w:p>
                            <w:pPr>
                              <w:pStyle w:val="Title A"/>
                              <w:bidi w:val="0"/>
                              <w:ind w:left="0" w:right="0" w:firstLine="0"/>
                              <w:jc w:val="both"/>
                              <w:rPr>
                                <w:rtl w:val="0"/>
                              </w:rPr>
                            </w:pPr>
                            <w:r>
                              <w:rPr>
                                <w:rtl w:val="0"/>
                                <w:lang w:val="es-ES_tradnl"/>
                              </w:rPr>
                              <w:t>MyHealth</w:t>
                            </w:r>
                          </w:p>
                          <w:p>
                            <w:pPr>
                              <w:pStyle w:val="Title A"/>
                              <w:bidi w:val="0"/>
                              <w:spacing w:after="0"/>
                              <w:ind w:left="0" w:right="0" w:firstLine="0"/>
                              <w:jc w:val="both"/>
                              <w:rPr>
                                <w:rtl w:val="0"/>
                              </w:rPr>
                            </w:pPr>
                            <w:r>
                              <w:rPr>
                                <w:rtl w:val="0"/>
                                <w:lang w:val="es-ES_tradnl"/>
                              </w:rPr>
                              <w:t>2020</w:t>
                            </w:r>
                            <w:r>
                              <w:rPr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Body A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Times New Roman" w:cs="Times New Roman" w:hAnsi="Times New Roman" w:eastAsia="Times New Roman"/>
                <w:outline w:val="0"/>
                <w:color w:val="000000"/>
                <w:u w:color="000000"/>
                <w:lang w:val="en-US"/>
                <w14:textFill>
                  <w14:solidFill>
                    <w14:srgbClr w14:val="000000"/>
                  </w14:solidFill>
                </w14:textFill>
              </w:rPr>
              <mc:AlternateContent>
                <mc:Choice Requires="wps">
                  <w:drawing>
                    <wp:inline distT="0" distB="0" distL="0" distR="0">
                      <wp:extent cx="1390920" cy="0"/>
                      <wp:effectExtent l="0" t="0" r="0" b="0"/>
                      <wp:docPr id="1073741829" name="officeArt object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092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>
                                <a:solidFill>
                                  <a:srgbClr val="082A75"/>
                                </a:solidFill>
                                <a:prstDash val="solid"/>
                                <a:round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id="_x0000_s1028" style="visibility:visible;width:109.5pt;height:0.0pt;">
                      <v:fill on="f"/>
                      <v:stroke filltype="solid" color="#082A75" opacity="100.0%" weight="3.0pt" dashstyle="solid" endcap="flat" joinstyle="round" linestyle="single" startarrow="none" startarrowwidth="medium" startarrowlength="medium" endarrow="none" endarrowwidth="medium" endarrowlength="medium"/>
                    </v:line>
                  </w:pict>
                </mc:Fallback>
              </mc:AlternateContent>
            </w:r>
          </w:p>
        </w:tc>
      </w:tr>
      <w:tr>
        <w:tblPrEx>
          <w:shd w:val="clear" w:color="auto" w:fill="caced4"/>
        </w:tblPrEx>
        <w:trPr>
          <w:trHeight w:val="5562" w:hRule="atLeast"/>
        </w:trPr>
        <w:tc>
          <w:tcPr>
            <w:tcW w:type="dxa" w:w="55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</w:pPr>
            <w:r>
              <w:rPr>
                <w:rtl w:val="0"/>
              </w:rPr>
              <w:t>I</w:t>
            </w:r>
            <w:r>
              <w:rPr>
                <w:rtl w:val="0"/>
                <w:lang w:val="es-ES_tradnl"/>
              </w:rPr>
              <w:t>nforme de pruebas</w:t>
            </w:r>
          </w:p>
        </w:tc>
      </w:tr>
      <w:tr>
        <w:tblPrEx>
          <w:shd w:val="clear" w:color="auto" w:fill="caced4"/>
        </w:tblPrEx>
        <w:trPr>
          <w:trHeight w:val="4085" w:hRule="atLeast"/>
        </w:trPr>
        <w:tc>
          <w:tcPr>
            <w:tcW w:type="dxa" w:w="55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rPr/>
            </w:pPr>
            <w:r>
              <w:rPr>
                <w:rFonts w:ascii="Calibri" w:cs="Calibri" w:hAnsi="Calibri" w:eastAsia="Calibri"/>
                <w:b w:val="1"/>
                <w:bCs w:val="1"/>
                <w:caps w:val="1"/>
                <w:spacing w:val="20"/>
                <w:sz w:val="32"/>
                <w:szCs w:val="32"/>
                <w:lang w:val="es-ES_tradnl"/>
              </w:rPr>
              <w:fldChar w:fldCharType="begin" w:fldLock="0"/>
            </w:r>
            <w:r>
              <w:rPr>
                <w:rFonts w:ascii="Calibri" w:cs="Calibri" w:hAnsi="Calibri" w:eastAsia="Calibri"/>
                <w:b w:val="1"/>
                <w:bCs w:val="1"/>
                <w:caps w:val="1"/>
                <w:spacing w:val="20"/>
                <w:sz w:val="32"/>
                <w:szCs w:val="32"/>
                <w:lang w:val="es-ES_tradnl"/>
              </w:rPr>
              <w:instrText xml:space="preserve"> DATE \@ "d MMMM y" </w:instrText>
            </w:r>
            <w:r>
              <w:rPr>
                <w:rFonts w:ascii="Calibri" w:cs="Calibri" w:hAnsi="Calibri" w:eastAsia="Calibri"/>
                <w:b w:val="1"/>
                <w:bCs w:val="1"/>
                <w:caps w:val="1"/>
                <w:spacing w:val="20"/>
                <w:sz w:val="32"/>
                <w:szCs w:val="32"/>
                <w:lang w:val="es-ES_tradnl"/>
              </w:rPr>
              <w:fldChar w:fldCharType="separate" w:fldLock="0"/>
            </w:r>
            <w:r>
              <w:rPr>
                <w:rFonts w:ascii="Calibri" w:cs="Calibri" w:hAnsi="Calibri" w:eastAsia="Calibri"/>
                <w:b w:val="1"/>
                <w:bCs w:val="1"/>
                <w:caps w:val="1"/>
                <w:spacing w:val="20"/>
                <w:sz w:val="32"/>
                <w:szCs w:val="32"/>
                <w:rtl w:val="0"/>
                <w:lang w:val="es-ES_tradnl"/>
              </w:rPr>
              <w:t>17 diciembre</w:t>
            </w:r>
            <w:r>
              <w:rPr>
                <w:rFonts w:ascii="Calibri" w:cs="Calibri" w:hAnsi="Calibri" w:eastAsia="Calibri"/>
                <w:b w:val="1"/>
                <w:bCs w:val="1"/>
                <w:caps w:val="1"/>
                <w:spacing w:val="20"/>
                <w:sz w:val="32"/>
                <w:szCs w:val="32"/>
                <w:lang w:val="es-ES_tradnl"/>
              </w:rPr>
              <w:fldChar w:fldCharType="end" w:fldLock="0"/>
            </w:r>
          </w:p>
          <w:p>
            <w:pPr>
              <w:pStyle w:val="Body A"/>
              <w:bidi w:val="0"/>
              <w:ind w:left="0" w:right="0" w:firstLine="0"/>
              <w:jc w:val="both"/>
              <w:rPr>
                <w:sz w:val="10"/>
                <w:szCs w:val="10"/>
                <w:rtl w:val="0"/>
              </w:rPr>
            </w:pPr>
            <w:r>
              <w:rPr>
                <w:rFonts w:ascii="Times New Roman" w:cs="Times New Roman" w:hAnsi="Times New Roman" w:eastAsia="Times New Roman"/>
                <w:outline w:val="0"/>
                <w:color w:val="000000"/>
                <w:sz w:val="10"/>
                <w:szCs w:val="10"/>
                <w:u w:color="000000"/>
                <w:lang w:val="en-US"/>
                <w14:textFill>
                  <w14:solidFill>
                    <w14:srgbClr w14:val="000000"/>
                  </w14:solidFill>
                </w14:textFill>
              </w:rPr>
              <mc:AlternateContent>
                <mc:Choice Requires="wps">
                  <w:drawing>
                    <wp:inline distT="0" distB="0" distL="0" distR="0">
                      <wp:extent cx="1493951" cy="0"/>
                      <wp:effectExtent l="0" t="0" r="0" b="0"/>
                      <wp:docPr id="1073741830" name="officeArt object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3951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>
                                <a:solidFill>
                                  <a:srgbClr val="082A75"/>
                                </a:solidFill>
                                <a:prstDash val="solid"/>
                                <a:round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id="_x0000_s1029" style="visibility:visible;width:117.6pt;height:0.0pt;">
                      <v:fill on="f"/>
                      <v:stroke filltype="solid" color="#082A75" opacity="100.0%" weight="3.0pt" dashstyle="solid" endcap="flat" joinstyle="round" linestyle="single" startarrow="none" startarrowwidth="medium" startarrowlength="medium" endarrow="none" endarrowwidth="medium" endarrowlength="medium"/>
                    </v:line>
                  </w:pict>
                </mc:Fallback>
              </mc:AlternateContent>
            </w:r>
          </w:p>
          <w:p>
            <w:pPr>
              <w:pStyle w:val="Body A"/>
              <w:rPr>
                <w:sz w:val="10"/>
                <w:szCs w:val="10"/>
              </w:rPr>
            </w:pPr>
          </w:p>
          <w:p>
            <w:pPr>
              <w:pStyle w:val="Body A"/>
              <w:rPr>
                <w:sz w:val="10"/>
                <w:szCs w:val="10"/>
              </w:rPr>
            </w:pPr>
          </w:p>
          <w:p>
            <w:pPr>
              <w:pStyle w:val="Body A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tl w:val="0"/>
                <w:lang w:val="es-ES_tradnl"/>
              </w:rPr>
              <w:t>Grupo 2</w:t>
            </w:r>
          </w:p>
          <w:p>
            <w:pPr>
              <w:pStyle w:val="Body A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tl w:val="0"/>
                <w:lang w:val="es-ES_tradnl"/>
              </w:rPr>
              <w:t>Creado por:</w:t>
            </w:r>
          </w:p>
          <w:p>
            <w:pPr>
              <w:pStyle w:val="Body A"/>
              <w:bidi w:val="0"/>
              <w:ind w:left="720" w:right="0" w:firstLine="0"/>
              <w:jc w:val="right"/>
              <w:rPr>
                <w:rtl w:val="0"/>
              </w:rPr>
            </w:pPr>
            <w:r>
              <w:rPr>
                <w:rtl w:val="0"/>
                <w:lang w:val="es-ES_tradnl"/>
              </w:rPr>
              <w:t>Alejandro Linares Amado</w:t>
            </w:r>
            <w:r>
              <w:rPr/>
              <w:br w:type="textWrapping"/>
            </w:r>
            <w:r>
              <w:rPr>
                <w:rtl w:val="0"/>
              </w:rPr>
              <w:t xml:space="preserve">David </w:t>
            </w:r>
            <w:r>
              <w:rPr>
                <w:rtl w:val="0"/>
              </w:rPr>
              <w:t>Á</w:t>
            </w:r>
            <w:r>
              <w:rPr>
                <w:rtl w:val="0"/>
                <w:lang w:val="es-ES_tradnl"/>
              </w:rPr>
              <w:t>lvarez Gonz</w:t>
            </w:r>
            <w:r>
              <w:rPr>
                <w:rtl w:val="0"/>
              </w:rPr>
              <w:t>á</w:t>
            </w:r>
            <w:r>
              <w:rPr>
                <w:rtl w:val="0"/>
              </w:rPr>
              <w:t>lez</w:t>
            </w:r>
            <w:r>
              <w:rPr/>
              <w:br w:type="textWrapping"/>
            </w:r>
            <w:r>
              <w:rPr>
                <w:rtl w:val="0"/>
                <w:lang w:val="it-IT"/>
              </w:rPr>
              <w:t>Gabriel Paradiso Silva</w:t>
            </w:r>
            <w:r>
              <w:rPr/>
              <w:br w:type="textWrapping"/>
            </w:r>
            <w:r>
              <w:rPr>
                <w:rtl w:val="0"/>
                <w:lang w:val="es-ES_tradnl"/>
              </w:rPr>
              <w:t>Marcos Garc</w:t>
            </w:r>
            <w:r>
              <w:rPr>
                <w:rtl w:val="0"/>
              </w:rPr>
              <w:t>í</w:t>
            </w:r>
            <w:r>
              <w:rPr>
                <w:rtl w:val="0"/>
              </w:rPr>
              <w:t>a N</w:t>
            </w:r>
            <w:r>
              <w:rPr>
                <w:rtl w:val="0"/>
                <w:lang w:val="es-ES_tradnl"/>
              </w:rPr>
              <w:t>úñ</w:t>
            </w:r>
            <w:r>
              <w:rPr>
                <w:rtl w:val="0"/>
              </w:rPr>
              <w:t>ez</w:t>
            </w:r>
            <w:r>
              <w:rPr/>
              <w:br w:type="textWrapping"/>
            </w:r>
            <w:r>
              <w:rPr>
                <w:rtl w:val="0"/>
                <w:lang w:val="de-DE"/>
              </w:rPr>
              <w:t>Roberto Orden Erena</w:t>
            </w:r>
          </w:p>
        </w:tc>
      </w:tr>
    </w:tbl>
    <w:p>
      <w:pPr>
        <w:pStyle w:val="Body A"/>
        <w:widowControl w:val="0"/>
        <w:spacing w:line="240" w:lineRule="auto"/>
        <w:ind w:left="108" w:hanging="108"/>
        <w:jc w:val="left"/>
      </w:pPr>
    </w:p>
    <w:p>
      <w:pPr>
        <w:pStyle w:val="Body A"/>
        <w:spacing w:after="200"/>
      </w:pPr>
      <w:r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3796664</wp:posOffset>
            </wp:positionH>
            <wp:positionV relativeFrom="line">
              <wp:posOffset>7149783</wp:posOffset>
            </wp:positionV>
            <wp:extent cx="3086100" cy="1105853"/>
            <wp:effectExtent l="0" t="0" r="0" b="0"/>
            <wp:wrapNone/>
            <wp:docPr id="1073741831" name="officeArt object" descr="Resultado de imagen de myhealt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Resultado de imagen de myhealth" descr="Resultado de imagen de myhealth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10585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  <mc:AlternateContent>
          <mc:Choice Requires="wps"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column">
                  <wp:posOffset>-745488</wp:posOffset>
                </wp:positionH>
                <wp:positionV relativeFrom="page">
                  <wp:posOffset>6667500</wp:posOffset>
                </wp:positionV>
                <wp:extent cx="7760969" cy="4019550"/>
                <wp:effectExtent l="0" t="0" r="0" b="0"/>
                <wp:wrapNone/>
                <wp:docPr id="1073741832" name="officeArt object" descr="rectángulo de colo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0969" cy="4019550"/>
                        </a:xfrm>
                        <a:prstGeom prst="rect">
                          <a:avLst/>
                        </a:prstGeom>
                        <a:solidFill>
                          <a:srgbClr val="3B3838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-58.7pt;margin-top:525.0pt;width:611.1pt;height:316.5pt;z-index:-251660288;mso-position-horizontal:absolute;mso-position-horizontal-relative:text;mso-position-vertical:absolute;mso-position-vertical-relative:page;mso-wrap-distance-left:0.0pt;mso-wrap-distance-top:0.0pt;mso-wrap-distance-right:0.0pt;mso-wrap-distance-bottom:0.0pt;">
                <v:fill color="#3B3838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text" anchory="page"/>
              </v:rect>
            </w:pict>
          </mc:Fallback>
        </mc:AlternateContent>
      </w:r>
      <w:r>
        <w:br w:type="page"/>
      </w:r>
    </w:p>
    <w:p>
      <w:pPr>
        <w:pStyle w:val="heading 1"/>
      </w:pPr>
      <w:bookmarkStart w:name="_Toc" w:id="0"/>
      <w:r>
        <w:rPr>
          <w:rFonts w:cs="Arial Unicode MS" w:eastAsia="Arial Unicode MS"/>
          <w:rtl w:val="0"/>
          <w:lang w:val="es-ES_tradnl"/>
        </w:rPr>
        <w:t>MyHealth</w:t>
      </w:r>
      <w:bookmarkEnd w:id="0"/>
    </w:p>
    <w:p>
      <w:pPr>
        <w:pStyle w:val="heading 4"/>
        <w:numPr>
          <w:ilvl w:val="0"/>
          <w:numId w:val="2"/>
        </w:numPr>
      </w:pPr>
      <w:bookmarkStart w:name="_Toc1" w:id="1"/>
      <w:r>
        <w:rPr>
          <w:rtl w:val="0"/>
        </w:rPr>
        <w:t>Í</w:t>
      </w:r>
      <w:r>
        <w:rPr>
          <w:rtl w:val="0"/>
          <w:lang w:val="es-ES_tradnl"/>
        </w:rPr>
        <w:t>ndice de contenidos</w:t>
      </w:r>
      <w:bookmarkEnd w:id="1"/>
    </w:p>
    <w:p>
      <w:pPr>
        <w:pStyle w:val="TOC Heading"/>
      </w:pPr>
      <w:r>
        <w:rPr>
          <w:rtl w:val="0"/>
          <w:lang w:val="es-ES_tradnl"/>
        </w:rPr>
        <w:t>Tabla de contenidos</w:t>
      </w:r>
    </w:p>
    <w:p>
      <w:pPr>
        <w:pStyle w:val="Body A"/>
      </w:pPr>
      <w:r>
        <w:rPr/>
        <w:fldChar w:fldCharType="begin" w:fldLock="0"/>
      </w:r>
      <w:r>
        <w:instrText xml:space="preserve"> TOC \t "heading 1, 1,heading 4, 2,heading 5, 3"</w:instrText>
      </w:r>
      <w:r>
        <w:rPr/>
        <w:fldChar w:fldCharType="separate" w:fldLock="0"/>
      </w:r>
    </w:p>
    <w:p>
      <w:pPr>
        <w:pStyle w:val="TOC 1"/>
      </w:pPr>
      <w:r>
        <w:rPr>
          <w:rtl w:val="0"/>
        </w:rPr>
        <w:t>MyHealth</w:t>
        <w:tab/>
      </w:r>
      <w:r>
        <w:rPr/>
        <w:fldChar w:fldCharType="begin" w:fldLock="0"/>
      </w:r>
      <w:r>
        <w:instrText xml:space="preserve"> PAGEREF _Toc \h </w:instrText>
      </w:r>
      <w:r>
        <w:rPr/>
        <w:fldChar w:fldCharType="separate" w:fldLock="0"/>
      </w:r>
      <w:r>
        <w:rPr>
          <w:rtl w:val="0"/>
        </w:rPr>
        <w:t>2</w:t>
      </w:r>
      <w:r>
        <w:rPr/>
        <w:fldChar w:fldCharType="end" w:fldLock="0"/>
      </w:r>
    </w:p>
    <w:p>
      <w:pPr>
        <w:pStyle w:val="TOC 2"/>
        <w:numPr>
          <w:ilvl w:val="0"/>
          <w:numId w:val="3"/>
        </w:numPr>
      </w:pPr>
      <w:r>
        <w:rPr>
          <w:rtl w:val="0"/>
        </w:rPr>
        <w:t>Índice de contenidos</w:t>
        <w:tab/>
      </w:r>
      <w:r>
        <w:rPr/>
        <w:fldChar w:fldCharType="begin" w:fldLock="0"/>
      </w:r>
      <w:r>
        <w:instrText xml:space="preserve"> PAGEREF _Toc1 \h </w:instrText>
      </w:r>
      <w:r>
        <w:rPr/>
        <w:fldChar w:fldCharType="separate" w:fldLock="0"/>
      </w:r>
      <w:r>
        <w:rPr>
          <w:rtl w:val="0"/>
        </w:rPr>
        <w:t>2</w:t>
      </w:r>
      <w:r>
        <w:rPr/>
        <w:fldChar w:fldCharType="end" w:fldLock="0"/>
      </w:r>
    </w:p>
    <w:p>
      <w:pPr>
        <w:pStyle w:val="TOC 2"/>
        <w:numPr>
          <w:ilvl w:val="0"/>
          <w:numId w:val="4"/>
        </w:numPr>
      </w:pPr>
      <w:r>
        <w:rPr>
          <w:rtl w:val="0"/>
        </w:rPr>
        <w:t>Introducción</w:t>
        <w:tab/>
      </w:r>
      <w:r>
        <w:rPr/>
        <w:fldChar w:fldCharType="begin" w:fldLock="0"/>
      </w:r>
      <w:r>
        <w:instrText xml:space="preserve"> PAGEREF _Toc2 \h </w:instrText>
      </w:r>
      <w:r>
        <w:rPr/>
        <w:fldChar w:fldCharType="separate" w:fldLock="0"/>
      </w:r>
      <w:r>
        <w:rPr>
          <w:rtl w:val="0"/>
        </w:rPr>
        <w:t>3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Objetivo</w:t>
        <w:tab/>
      </w:r>
      <w:r>
        <w:rPr/>
        <w:fldChar w:fldCharType="begin" w:fldLock="0"/>
      </w:r>
      <w:r>
        <w:instrText xml:space="preserve"> PAGEREF _Toc3 \h </w:instrText>
      </w:r>
      <w:r>
        <w:rPr/>
        <w:fldChar w:fldCharType="separate" w:fldLock="0"/>
      </w:r>
      <w:r>
        <w:rPr>
          <w:rtl w:val="0"/>
        </w:rPr>
        <w:t>3</w:t>
      </w:r>
      <w:r>
        <w:rPr/>
        <w:fldChar w:fldCharType="end" w:fldLock="0"/>
      </w:r>
    </w:p>
    <w:p>
      <w:pPr>
        <w:pStyle w:val="TOC 2"/>
        <w:numPr>
          <w:ilvl w:val="0"/>
          <w:numId w:val="5"/>
        </w:numPr>
      </w:pPr>
      <w:r>
        <w:rPr>
          <w:rtl w:val="0"/>
        </w:rPr>
        <w:t>Planificación de las pruebas</w:t>
        <w:tab/>
      </w:r>
      <w:r>
        <w:rPr/>
        <w:fldChar w:fldCharType="begin" w:fldLock="0"/>
      </w:r>
      <w:r>
        <w:instrText xml:space="preserve"> PAGEREF _Toc4 \h </w:instrText>
      </w:r>
      <w:r>
        <w:rPr/>
        <w:fldChar w:fldCharType="separate" w:fldLock="0"/>
      </w:r>
      <w:r>
        <w:rPr>
          <w:rtl w:val="0"/>
        </w:rPr>
        <w:t>3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Subsistemas, tareas y responsables</w:t>
        <w:tab/>
      </w:r>
      <w:r>
        <w:rPr/>
        <w:fldChar w:fldCharType="begin" w:fldLock="0"/>
      </w:r>
      <w:r>
        <w:instrText xml:space="preserve"> PAGEREF _Toc5 \h </w:instrText>
      </w:r>
      <w:r>
        <w:rPr/>
        <w:fldChar w:fldCharType="separate" w:fldLock="0"/>
      </w:r>
      <w:r>
        <w:rPr>
          <w:rtl w:val="0"/>
        </w:rPr>
        <w:t>3</w:t>
      </w:r>
      <w:r>
        <w:rPr/>
        <w:fldChar w:fldCharType="end" w:fldLock="0"/>
      </w:r>
    </w:p>
    <w:p>
      <w:pPr>
        <w:pStyle w:val="TOC 3"/>
        <w:numPr>
          <w:ilvl w:val="1"/>
          <w:numId w:val="6"/>
        </w:numPr>
      </w:pPr>
      <w:r>
        <w:rPr>
          <w:rtl w:val="0"/>
        </w:rPr>
        <w:t>Planificación de las pruebas</w:t>
        <w:tab/>
      </w:r>
      <w:r>
        <w:rPr/>
        <w:fldChar w:fldCharType="begin" w:fldLock="0"/>
      </w:r>
      <w:r>
        <w:instrText xml:space="preserve"> PAGEREF _Toc6 \h </w:instrText>
      </w:r>
      <w:r>
        <w:rPr/>
        <w:fldChar w:fldCharType="separate" w:fldLock="0"/>
      </w:r>
      <w:r>
        <w:rPr>
          <w:rtl w:val="0"/>
        </w:rPr>
        <w:t>3</w:t>
      </w:r>
      <w:r>
        <w:rPr/>
        <w:fldChar w:fldCharType="end" w:fldLock="0"/>
      </w:r>
    </w:p>
    <w:p>
      <w:pPr>
        <w:pStyle w:val="TOC 2"/>
        <w:numPr>
          <w:ilvl w:val="0"/>
          <w:numId w:val="7"/>
        </w:numPr>
      </w:pPr>
      <w:r>
        <w:rPr>
          <w:rtl w:val="0"/>
        </w:rPr>
        <w:t>Diseño de las pruebas</w:t>
        <w:tab/>
      </w:r>
      <w:r>
        <w:rPr/>
        <w:fldChar w:fldCharType="begin" w:fldLock="0"/>
      </w:r>
      <w:r>
        <w:instrText xml:space="preserve"> PAGEREF _Toc7 \h </w:instrText>
      </w:r>
      <w:r>
        <w:rPr/>
        <w:fldChar w:fldCharType="separate" w:fldLock="0"/>
      </w:r>
      <w:r>
        <w:rPr>
          <w:rtl w:val="0"/>
        </w:rPr>
        <w:t>4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Pruebas de integración</w:t>
        <w:tab/>
      </w:r>
      <w:r>
        <w:rPr/>
        <w:fldChar w:fldCharType="begin" w:fldLock="0"/>
      </w:r>
      <w:r>
        <w:instrText xml:space="preserve"> PAGEREF _Toc8 \h </w:instrText>
      </w:r>
      <w:r>
        <w:rPr/>
        <w:fldChar w:fldCharType="separate" w:fldLock="0"/>
      </w:r>
      <w:r>
        <w:rPr>
          <w:rtl w:val="0"/>
        </w:rPr>
        <w:t>4</w:t>
      </w:r>
      <w:r>
        <w:rPr/>
        <w:fldChar w:fldCharType="end" w:fldLock="0"/>
      </w:r>
    </w:p>
    <w:p>
      <w:pPr>
        <w:pStyle w:val="TOC 3"/>
        <w:numPr>
          <w:ilvl w:val="1"/>
          <w:numId w:val="8"/>
        </w:numPr>
      </w:pPr>
      <w:r>
        <w:rPr>
          <w:rtl w:val="0"/>
        </w:rPr>
        <w:t>Priorización de las pruebas</w:t>
        <w:tab/>
      </w:r>
      <w:r>
        <w:rPr/>
        <w:fldChar w:fldCharType="begin" w:fldLock="0"/>
      </w:r>
      <w:r>
        <w:instrText xml:space="preserve"> PAGEREF _Toc9 \h </w:instrText>
      </w:r>
      <w:r>
        <w:rPr/>
        <w:fldChar w:fldCharType="separate" w:fldLock="0"/>
      </w:r>
      <w:r>
        <w:rPr>
          <w:rtl w:val="0"/>
        </w:rPr>
        <w:t>4</w:t>
      </w:r>
      <w:r>
        <w:rPr/>
        <w:fldChar w:fldCharType="end" w:fldLock="0"/>
      </w:r>
    </w:p>
    <w:p>
      <w:pPr>
        <w:pStyle w:val="TOC 3"/>
        <w:numPr>
          <w:ilvl w:val="1"/>
          <w:numId w:val="9"/>
        </w:numPr>
      </w:pPr>
      <w:r>
        <w:rPr>
          <w:rtl w:val="0"/>
        </w:rPr>
        <w:t>Automatización de las pruebas</w:t>
        <w:tab/>
      </w:r>
      <w:r>
        <w:rPr/>
        <w:fldChar w:fldCharType="begin" w:fldLock="0"/>
      </w:r>
      <w:r>
        <w:instrText xml:space="preserve"> PAGEREF _Toc10 \h </w:instrText>
      </w:r>
      <w:r>
        <w:rPr/>
        <w:fldChar w:fldCharType="separate" w:fldLock="0"/>
      </w:r>
      <w:r>
        <w:rPr>
          <w:rtl w:val="0"/>
        </w:rPr>
        <w:t>4</w:t>
      </w:r>
      <w:r>
        <w:rPr/>
        <w:fldChar w:fldCharType="end" w:fldLock="0"/>
      </w:r>
    </w:p>
    <w:p>
      <w:pPr>
        <w:pStyle w:val="TOC 2"/>
        <w:numPr>
          <w:ilvl w:val="0"/>
          <w:numId w:val="10"/>
        </w:numPr>
      </w:pPr>
      <w:r>
        <w:rPr>
          <w:rtl w:val="0"/>
        </w:rPr>
        <w:t>Pruebas de integración</w:t>
        <w:tab/>
      </w:r>
      <w:r>
        <w:rPr/>
        <w:fldChar w:fldCharType="begin" w:fldLock="0"/>
      </w:r>
      <w:r>
        <w:instrText xml:space="preserve"> PAGEREF _Toc11 \h </w:instrText>
      </w:r>
      <w:r>
        <w:rPr/>
        <w:fldChar w:fldCharType="separate" w:fldLock="0"/>
      </w:r>
      <w:r>
        <w:rPr>
          <w:rtl w:val="0"/>
        </w:rPr>
        <w:t>5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Componente 1: Administración del sistema</w:t>
        <w:tab/>
      </w:r>
      <w:r>
        <w:rPr/>
        <w:fldChar w:fldCharType="begin" w:fldLock="0"/>
      </w:r>
      <w:r>
        <w:instrText xml:space="preserve"> PAGEREF _Toc12 \h </w:instrText>
      </w:r>
      <w:r>
        <w:rPr/>
        <w:fldChar w:fldCharType="separate" w:fldLock="0"/>
      </w:r>
      <w:r>
        <w:rPr>
          <w:rtl w:val="0"/>
        </w:rPr>
        <w:t>5</w:t>
      </w:r>
      <w:r>
        <w:rPr/>
        <w:fldChar w:fldCharType="end" w:fldLock="0"/>
      </w:r>
    </w:p>
    <w:p>
      <w:pPr>
        <w:pStyle w:val="TOC 3"/>
        <w:numPr>
          <w:ilvl w:val="1"/>
          <w:numId w:val="11"/>
        </w:numPr>
      </w:pPr>
      <w:r>
        <w:rPr>
          <w:rtl w:val="0"/>
        </w:rPr>
        <w:t>Componente 2: Pruebas Medicas</w:t>
        <w:tab/>
      </w:r>
      <w:r>
        <w:rPr/>
        <w:fldChar w:fldCharType="begin" w:fldLock="0"/>
      </w:r>
      <w:r>
        <w:instrText xml:space="preserve"> PAGEREF _Toc13 \h </w:instrText>
      </w:r>
      <w:r>
        <w:rPr/>
        <w:fldChar w:fldCharType="separate" w:fldLock="0"/>
      </w:r>
      <w:r>
        <w:rPr>
          <w:rtl w:val="0"/>
        </w:rPr>
        <w:t>6</w:t>
      </w:r>
      <w:r>
        <w:rPr/>
        <w:fldChar w:fldCharType="end" w:fldLock="0"/>
      </w:r>
    </w:p>
    <w:p>
      <w:pPr>
        <w:pStyle w:val="TOC 3"/>
        <w:numPr>
          <w:ilvl w:val="1"/>
          <w:numId w:val="12"/>
        </w:numPr>
      </w:pPr>
      <w:r>
        <w:rPr>
          <w:rtl w:val="0"/>
        </w:rPr>
        <w:t>Componente 3: Visita</w:t>
        <w:tab/>
      </w:r>
      <w:r>
        <w:rPr/>
        <w:fldChar w:fldCharType="begin" w:fldLock="0"/>
      </w:r>
      <w:r>
        <w:instrText xml:space="preserve"> PAGEREF _Toc14 \h </w:instrText>
      </w:r>
      <w:r>
        <w:rPr/>
        <w:fldChar w:fldCharType="separate" w:fldLock="0"/>
      </w:r>
      <w:r>
        <w:rPr>
          <w:rtl w:val="0"/>
        </w:rPr>
        <w:t>6</w:t>
      </w:r>
      <w:r>
        <w:rPr/>
        <w:fldChar w:fldCharType="end" w:fldLock="0"/>
      </w:r>
    </w:p>
    <w:p>
      <w:pPr>
        <w:pStyle w:val="TOC 3"/>
        <w:numPr>
          <w:ilvl w:val="1"/>
          <w:numId w:val="13"/>
        </w:numPr>
      </w:pPr>
      <w:r>
        <w:rPr>
          <w:rtl w:val="0"/>
        </w:rPr>
        <w:t>Componente 4: Perfil</w:t>
        <w:tab/>
      </w:r>
      <w:r>
        <w:rPr/>
        <w:fldChar w:fldCharType="begin" w:fldLock="0"/>
      </w:r>
      <w:r>
        <w:instrText xml:space="preserve"> PAGEREF _Toc15 \h </w:instrText>
      </w:r>
      <w:r>
        <w:rPr/>
        <w:fldChar w:fldCharType="separate" w:fldLock="0"/>
      </w:r>
      <w:r>
        <w:rPr>
          <w:rtl w:val="0"/>
        </w:rPr>
        <w:t>7</w:t>
      </w:r>
      <w:r>
        <w:rPr/>
        <w:fldChar w:fldCharType="end" w:fldLock="0"/>
      </w:r>
    </w:p>
    <w:p>
      <w:pPr>
        <w:pStyle w:val="TOC 3"/>
        <w:numPr>
          <w:ilvl w:val="1"/>
          <w:numId w:val="14"/>
        </w:numPr>
      </w:pPr>
      <w:r>
        <w:rPr>
          <w:rtl w:val="0"/>
        </w:rPr>
        <w:t>Pruebas de integración varias</w:t>
        <w:tab/>
      </w:r>
      <w:r>
        <w:rPr/>
        <w:fldChar w:fldCharType="begin" w:fldLock="0"/>
      </w:r>
      <w:r>
        <w:instrText xml:space="preserve"> PAGEREF _Toc16 \h </w:instrText>
      </w:r>
      <w:r>
        <w:rPr/>
        <w:fldChar w:fldCharType="separate" w:fldLock="0"/>
      </w:r>
      <w:r>
        <w:rPr>
          <w:rtl w:val="0"/>
        </w:rPr>
        <w:t>10</w:t>
      </w:r>
      <w:r>
        <w:rPr/>
        <w:fldChar w:fldCharType="end" w:fldLock="0"/>
      </w:r>
    </w:p>
    <w:p>
      <w:pPr>
        <w:pStyle w:val="TOC 2"/>
        <w:numPr>
          <w:ilvl w:val="0"/>
          <w:numId w:val="15"/>
        </w:numPr>
      </w:pPr>
      <w:r>
        <w:rPr>
          <w:rtl w:val="0"/>
        </w:rPr>
        <w:t>Resultado de las pruebas</w:t>
        <w:tab/>
      </w:r>
      <w:r>
        <w:rPr/>
        <w:fldChar w:fldCharType="begin" w:fldLock="0"/>
      </w:r>
      <w:r>
        <w:instrText xml:space="preserve"> PAGEREF _Toc17 \h </w:instrText>
      </w:r>
      <w:r>
        <w:rPr/>
        <w:fldChar w:fldCharType="separate" w:fldLock="0"/>
      </w:r>
      <w:r>
        <w:rPr>
          <w:rtl w:val="0"/>
        </w:rPr>
        <w:t>11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Componente 1: Administración del sistema</w:t>
        <w:tab/>
      </w:r>
      <w:r>
        <w:rPr/>
        <w:fldChar w:fldCharType="begin" w:fldLock="0"/>
      </w:r>
      <w:r>
        <w:instrText xml:space="preserve"> PAGEREF _Toc18 \h </w:instrText>
      </w:r>
      <w:r>
        <w:rPr/>
        <w:fldChar w:fldCharType="separate" w:fldLock="0"/>
      </w:r>
      <w:r>
        <w:rPr>
          <w:rtl w:val="0"/>
        </w:rPr>
        <w:t>11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Componente 2: Pruebas Medicas</w:t>
        <w:tab/>
      </w:r>
      <w:r>
        <w:rPr/>
        <w:fldChar w:fldCharType="begin" w:fldLock="0"/>
      </w:r>
      <w:r>
        <w:instrText xml:space="preserve"> PAGEREF _Toc19 \h </w:instrText>
      </w:r>
      <w:r>
        <w:rPr/>
        <w:fldChar w:fldCharType="separate" w:fldLock="0"/>
      </w:r>
      <w:r>
        <w:rPr>
          <w:rtl w:val="0"/>
        </w:rPr>
        <w:t>11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Componente 3: Visita</w:t>
        <w:tab/>
      </w:r>
      <w:r>
        <w:rPr/>
        <w:fldChar w:fldCharType="begin" w:fldLock="0"/>
      </w:r>
      <w:r>
        <w:instrText xml:space="preserve"> PAGEREF _Toc20 \h </w:instrText>
      </w:r>
      <w:r>
        <w:rPr/>
        <w:fldChar w:fldCharType="separate" w:fldLock="0"/>
      </w:r>
      <w:r>
        <w:rPr>
          <w:rtl w:val="0"/>
        </w:rPr>
        <w:t>11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Componente 4: Perfil</w:t>
        <w:tab/>
      </w:r>
      <w:r>
        <w:rPr/>
        <w:fldChar w:fldCharType="begin" w:fldLock="0"/>
      </w:r>
      <w:r>
        <w:instrText xml:space="preserve"> PAGEREF _Toc21 \h </w:instrText>
      </w:r>
      <w:r>
        <w:rPr/>
        <w:fldChar w:fldCharType="separate" w:fldLock="0"/>
      </w:r>
      <w:r>
        <w:rPr>
          <w:rtl w:val="0"/>
        </w:rPr>
        <w:t>11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Pruebas de integración varias</w:t>
        <w:tab/>
      </w:r>
      <w:r>
        <w:rPr/>
        <w:fldChar w:fldCharType="begin" w:fldLock="0"/>
      </w:r>
      <w:r>
        <w:instrText xml:space="preserve"> PAGEREF _Toc22 \h </w:instrText>
      </w:r>
      <w:r>
        <w:rPr/>
        <w:fldChar w:fldCharType="separate" w:fldLock="0"/>
      </w:r>
      <w:r>
        <w:rPr>
          <w:rtl w:val="0"/>
        </w:rPr>
        <w:t>11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Estadísticas y resultados de la ejecución</w:t>
        <w:tab/>
      </w:r>
      <w:r>
        <w:rPr/>
        <w:fldChar w:fldCharType="begin" w:fldLock="0"/>
      </w:r>
      <w:r>
        <w:instrText xml:space="preserve"> PAGEREF _Toc23 \h </w:instrText>
      </w:r>
      <w:r>
        <w:rPr/>
        <w:fldChar w:fldCharType="separate" w:fldLock="0"/>
      </w:r>
      <w:r>
        <w:rPr>
          <w:rtl w:val="0"/>
        </w:rPr>
        <w:t>11</w:t>
      </w:r>
      <w:r>
        <w:rPr/>
        <w:fldChar w:fldCharType="end" w:fldLock="0"/>
      </w:r>
    </w:p>
    <w:p>
      <w:pPr>
        <w:pStyle w:val="Body A"/>
        <w:rPr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/>
        <w:fldChar w:fldCharType="end" w:fldLock="0"/>
      </w:r>
    </w:p>
    <w:p>
      <w:pPr>
        <w:pStyle w:val="Body A"/>
        <w:spacing w:after="200"/>
        <w:jc w:val="left"/>
      </w:pPr>
      <w:r>
        <w:rPr>
          <w:sz w:val="44"/>
          <w:szCs w:val="44"/>
        </w:rPr>
        <w:br w:type="page"/>
      </w:r>
    </w:p>
    <w:p>
      <w:pPr>
        <w:pStyle w:val="heading 4"/>
        <w:numPr>
          <w:ilvl w:val="0"/>
          <w:numId w:val="16"/>
        </w:numPr>
      </w:pPr>
      <w:bookmarkStart w:name="_Toc2" w:id="2"/>
      <w:r>
        <w:rPr>
          <w:rtl w:val="0"/>
          <w:lang w:val="en-US"/>
        </w:rPr>
        <w:t>Introducci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</w:t>
      </w:r>
      <w:bookmarkEnd w:id="2"/>
    </w:p>
    <w:p>
      <w:pPr>
        <w:pStyle w:val="heading 5"/>
        <w:numPr>
          <w:ilvl w:val="1"/>
          <w:numId w:val="2"/>
        </w:numPr>
      </w:pPr>
      <w:bookmarkStart w:name="_Toc3" w:id="3"/>
      <w:r>
        <w:rPr>
          <w:rtl w:val="0"/>
          <w:lang w:val="en-US"/>
        </w:rPr>
        <w:t>Objetivo</w:t>
      </w:r>
      <w:bookmarkEnd w:id="3"/>
    </w:p>
    <w:p>
      <w:pPr>
        <w:pStyle w:val="Body A"/>
      </w:pPr>
      <w:r>
        <w:rPr>
          <w:rtl w:val="0"/>
          <w:lang w:val="en-US"/>
        </w:rPr>
        <w:t>El objetivo de este documento es el registro de las pruebas realizadas en la aplicaci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MyHealth que garantizan su correcto funcionamiento a nivel de Integraci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componente</w:t>
      </w:r>
      <w:r>
        <w:rPr>
          <w:rtl w:val="0"/>
          <w:lang w:val="en-US"/>
        </w:rPr>
        <w:t>s</w:t>
      </w:r>
      <w:r>
        <w:rPr>
          <w:rtl w:val="0"/>
          <w:lang w:val="en-US"/>
        </w:rPr>
        <w:t>.</w:t>
      </w:r>
    </w:p>
    <w:p>
      <w:pPr>
        <w:pStyle w:val="Body A"/>
      </w:pPr>
      <w:r>
        <w:rPr>
          <w:rtl w:val="0"/>
          <w:lang w:val="en-US"/>
        </w:rPr>
        <w:t>Los aspectos a validar son:</w:t>
      </w:r>
    </w:p>
    <w:p>
      <w:pPr>
        <w:pStyle w:val="Body A"/>
        <w:numPr>
          <w:ilvl w:val="0"/>
          <w:numId w:val="18"/>
        </w:numPr>
        <w:rPr>
          <w:lang w:val="en-US"/>
        </w:rPr>
      </w:pPr>
      <w:r>
        <w:rPr>
          <w:rtl w:val="0"/>
          <w:lang w:val="en-US"/>
        </w:rPr>
        <w:t>El sistema cumple con las funcionalidades requeridas.</w:t>
      </w:r>
    </w:p>
    <w:p>
      <w:pPr>
        <w:pStyle w:val="Body A"/>
        <w:numPr>
          <w:ilvl w:val="0"/>
          <w:numId w:val="18"/>
        </w:numPr>
        <w:rPr>
          <w:lang w:val="en-US"/>
        </w:rPr>
      </w:pPr>
      <w:r>
        <w:rPr>
          <w:rtl w:val="0"/>
          <w:lang w:val="en-US"/>
        </w:rPr>
        <w:t xml:space="preserve">Bajo situaciones fuera del </w:t>
      </w:r>
      <w:r>
        <w:rPr>
          <w:rtl w:val="0"/>
          <w:lang w:val="en-US"/>
        </w:rPr>
        <w:t>“</w:t>
      </w:r>
      <w:r>
        <w:rPr>
          <w:rtl w:val="0"/>
          <w:lang w:val="en-US"/>
        </w:rPr>
        <w:t>Camino Verde</w:t>
      </w:r>
      <w:r>
        <w:rPr>
          <w:rtl w:val="0"/>
          <w:lang w:val="en-US"/>
        </w:rPr>
        <w:t xml:space="preserve">” </w:t>
      </w:r>
      <w:r>
        <w:rPr>
          <w:rtl w:val="0"/>
          <w:lang w:val="en-US"/>
        </w:rPr>
        <w:t xml:space="preserve">o </w:t>
      </w:r>
      <w:r>
        <w:rPr>
          <w:rtl w:val="0"/>
          <w:lang w:val="en-US"/>
        </w:rPr>
        <w:t>“</w:t>
      </w:r>
      <w:r>
        <w:rPr>
          <w:rtl w:val="0"/>
          <w:lang w:val="en-US"/>
        </w:rPr>
        <w:t>Happy Path</w:t>
      </w:r>
      <w:r>
        <w:rPr>
          <w:rtl w:val="0"/>
          <w:lang w:val="en-US"/>
        </w:rPr>
        <w:t xml:space="preserve">” </w:t>
      </w:r>
      <w:r>
        <w:rPr>
          <w:rtl w:val="0"/>
          <w:lang w:val="en-US"/>
        </w:rPr>
        <w:t>la aplicaci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gestiona correctamente los errores en su correspondiente componente y provee finalmente un mensaje amigable al usuario.</w:t>
      </w:r>
    </w:p>
    <w:p>
      <w:pPr>
        <w:pStyle w:val="Body A"/>
      </w:pPr>
    </w:p>
    <w:p>
      <w:pPr>
        <w:pStyle w:val="heading 4"/>
        <w:numPr>
          <w:ilvl w:val="0"/>
          <w:numId w:val="19"/>
        </w:numPr>
      </w:pPr>
      <w:bookmarkStart w:name="_Toc4" w:id="4"/>
      <w:r>
        <w:rPr>
          <w:rtl w:val="0"/>
          <w:lang w:val="es-ES_tradnl"/>
        </w:rPr>
        <w:t>Planificaci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 las pruebas</w:t>
      </w:r>
      <w:bookmarkEnd w:id="4"/>
    </w:p>
    <w:p>
      <w:pPr>
        <w:pStyle w:val="heading 5"/>
        <w:numPr>
          <w:ilvl w:val="1"/>
          <w:numId w:val="2"/>
        </w:numPr>
      </w:pPr>
      <w:bookmarkStart w:name="_Toc5" w:id="5"/>
      <w:r>
        <w:rPr>
          <w:rtl w:val="0"/>
          <w:lang w:val="es-ES_tradnl"/>
        </w:rPr>
        <w:t>Subsistemas, tareas y responsables</w:t>
      </w:r>
      <w:bookmarkEnd w:id="5"/>
    </w:p>
    <w:p>
      <w:pPr>
        <w:pStyle w:val="Body A"/>
      </w:pPr>
      <w:r>
        <w:rPr>
          <w:rtl w:val="0"/>
          <w:lang w:val="es-ES_tradnl"/>
        </w:rPr>
        <w:t>Los responsables de realizar y ejecutar las pruebas para cada uno de los componentes del sistema son los siguientes:</w:t>
      </w:r>
    </w:p>
    <w:tbl>
      <w:tblPr>
        <w:tblW w:w="7700" w:type="dxa"/>
        <w:jc w:val="center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4020"/>
        <w:gridCol w:w="3680"/>
      </w:tblGrid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Componente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Responsable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Coordinaci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Gabriel Paradiso Silva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Administraci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sistema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David 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lvarez Gonz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lez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Pruebas Medicas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Roberto Orden Erena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Visita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Alejandro Linares Amado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Perfil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Marcos Garc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í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 N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úñ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ez</w:t>
            </w:r>
          </w:p>
        </w:tc>
      </w:tr>
    </w:tbl>
    <w:p>
      <w:pPr>
        <w:pStyle w:val="Body A"/>
        <w:widowControl w:val="0"/>
        <w:spacing w:line="240" w:lineRule="auto"/>
        <w:ind w:left="108" w:hanging="108"/>
        <w:jc w:val="center"/>
      </w:pPr>
    </w:p>
    <w:p>
      <w:pPr>
        <w:pStyle w:val="Body A"/>
        <w:widowControl w:val="0"/>
        <w:spacing w:line="240" w:lineRule="auto"/>
        <w:jc w:val="center"/>
      </w:pPr>
    </w:p>
    <w:p>
      <w:pPr>
        <w:pStyle w:val="heading 5"/>
        <w:numPr>
          <w:ilvl w:val="1"/>
          <w:numId w:val="20"/>
        </w:numPr>
      </w:pPr>
      <w:bookmarkStart w:name="_Toc6" w:id="6"/>
      <w:r>
        <w:rPr>
          <w:rtl w:val="0"/>
          <w:lang w:val="es-ES_tradnl"/>
        </w:rPr>
        <w:t>Planificaci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 las pruebas</w:t>
      </w:r>
      <w:bookmarkEnd w:id="6"/>
    </w:p>
    <w:p>
      <w:pPr>
        <w:pStyle w:val="Body A"/>
        <w:ind w:left="785" w:firstLine="0"/>
      </w:pPr>
      <w:r>
        <w:rPr>
          <w:rtl w:val="0"/>
          <w:lang w:val="en-US"/>
        </w:rPr>
        <w:t>Las pruebas forman parte del desarrollo del sistema, por lo que la confecci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y ejecuci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las pruebas se realizar</w:t>
      </w:r>
      <w:r>
        <w:rPr>
          <w:rtl w:val="0"/>
          <w:lang w:val="en-US"/>
        </w:rPr>
        <w:t>á</w:t>
      </w:r>
      <w:r>
        <w:rPr>
          <w:rtl w:val="0"/>
          <w:lang w:val="en-US"/>
        </w:rPr>
        <w:t>n de forma iterativa en conjunto con el desarrollo. Previo a la entrega se planifica realizar una etapa de regresi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completa de los test de integraci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 xml:space="preserve">n.  </w:t>
      </w:r>
    </w:p>
    <w:tbl>
      <w:tblPr>
        <w:tblW w:w="7700" w:type="dxa"/>
        <w:jc w:val="center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4020"/>
        <w:gridCol w:w="3680"/>
      </w:tblGrid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Fecha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Tarea o entregable</w:t>
            </w:r>
          </w:p>
        </w:tc>
      </w:tr>
      <w:tr>
        <w:tblPrEx>
          <w:shd w:val="clear" w:color="auto" w:fill="caced4"/>
        </w:tblPrEx>
        <w:trPr>
          <w:trHeight w:val="74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17/11/2019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Reunion del grupo para revisi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n de reparto de tareas, lectura de requerimientos y coordinaci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n.</w:t>
            </w:r>
          </w:p>
        </w:tc>
      </w:tr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01/01/2020 al 06/01/2020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Realizaci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n de prueba final de regresi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n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07/01/2020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Reunion pre-entrega</w:t>
            </w:r>
          </w:p>
        </w:tc>
      </w:tr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08/01/2020-10/01/2020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Confecci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n de documentaci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n y entrega de la pr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ctica</w:t>
            </w:r>
          </w:p>
        </w:tc>
      </w:tr>
    </w:tbl>
    <w:p>
      <w:pPr>
        <w:pStyle w:val="Body A"/>
        <w:widowControl w:val="0"/>
        <w:spacing w:line="240" w:lineRule="auto"/>
        <w:ind w:left="108" w:hanging="108"/>
        <w:jc w:val="center"/>
      </w:pPr>
    </w:p>
    <w:p>
      <w:pPr>
        <w:pStyle w:val="Body A"/>
        <w:widowControl w:val="0"/>
        <w:spacing w:line="240" w:lineRule="auto"/>
        <w:jc w:val="center"/>
      </w:pPr>
    </w:p>
    <w:p>
      <w:pPr>
        <w:pStyle w:val="heading 4"/>
        <w:numPr>
          <w:ilvl w:val="0"/>
          <w:numId w:val="21"/>
        </w:numPr>
      </w:pPr>
      <w:bookmarkStart w:name="_Toc7" w:id="7"/>
      <w:r>
        <w:rPr>
          <w:rtl w:val="0"/>
          <w:lang w:val="de-DE"/>
        </w:rPr>
        <w:t>Dise</w:t>
      </w:r>
      <w:r>
        <w:rPr>
          <w:rtl w:val="0"/>
          <w:lang w:val="es-ES_tradnl"/>
        </w:rPr>
        <w:t>ñ</w:t>
      </w:r>
      <w:r>
        <w:rPr>
          <w:rtl w:val="0"/>
          <w:lang w:val="es-ES_tradnl"/>
        </w:rPr>
        <w:t>o de las pruebas</w:t>
      </w:r>
      <w:bookmarkEnd w:id="7"/>
    </w:p>
    <w:p>
      <w:pPr>
        <w:pStyle w:val="heading 5"/>
        <w:numPr>
          <w:ilvl w:val="1"/>
          <w:numId w:val="2"/>
        </w:numPr>
      </w:pPr>
      <w:bookmarkStart w:name="_Toc8" w:id="8"/>
      <w:r>
        <w:rPr>
          <w:rtl w:val="0"/>
          <w:lang w:val="es-ES_tradnl"/>
        </w:rPr>
        <w:t xml:space="preserve">Pruebas de </w:t>
      </w:r>
      <w:r>
        <w:rPr>
          <w:rtl w:val="0"/>
          <w:lang w:val="en-US"/>
        </w:rPr>
        <w:t>integraci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</w:t>
      </w:r>
      <w:bookmarkEnd w:id="8"/>
    </w:p>
    <w:p>
      <w:pPr>
        <w:pStyle w:val="Body A"/>
      </w:pPr>
      <w:r>
        <w:rPr>
          <w:rtl w:val="0"/>
          <w:lang w:val="en-US"/>
        </w:rPr>
        <w:t>La estrategia de pruebas de integraci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 xml:space="preserve">n se basa en la total cobertura del </w:t>
      </w:r>
      <w:r>
        <w:rPr>
          <w:rtl w:val="0"/>
          <w:lang w:val="en-US"/>
        </w:rPr>
        <w:t>“</w:t>
      </w:r>
      <w:r>
        <w:rPr>
          <w:rtl w:val="0"/>
          <w:lang w:val="en-US"/>
        </w:rPr>
        <w:t>camino verde</w:t>
      </w:r>
      <w:r>
        <w:rPr>
          <w:rtl w:val="0"/>
          <w:lang w:val="en-US"/>
        </w:rPr>
        <w:t xml:space="preserve">” </w:t>
      </w:r>
      <w:r>
        <w:rPr>
          <w:rtl w:val="0"/>
          <w:lang w:val="en-US"/>
        </w:rPr>
        <w:t>de las funcionalidades requeridas y cobertura parcial de caminos alternativos. Se validar</w:t>
      </w:r>
      <w:r>
        <w:rPr>
          <w:rtl w:val="0"/>
          <w:lang w:val="en-US"/>
        </w:rPr>
        <w:t xml:space="preserve">á </w:t>
      </w:r>
      <w:r>
        <w:rPr>
          <w:rtl w:val="0"/>
          <w:lang w:val="en-US"/>
        </w:rPr>
        <w:t>cada componente tanto de forma individual como en colaboraci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con otros componentes. A continuaci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se muestra un resumen de las pruebas a realizar:</w:t>
      </w:r>
    </w:p>
    <w:p>
      <w:pPr>
        <w:pStyle w:val="Body A"/>
        <w:ind w:left="785" w:firstLine="0"/>
      </w:pPr>
    </w:p>
    <w:tbl>
      <w:tblPr>
        <w:tblW w:w="8894" w:type="dxa"/>
        <w:jc w:val="center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1907"/>
        <w:gridCol w:w="1747"/>
        <w:gridCol w:w="1746"/>
        <w:gridCol w:w="1747"/>
        <w:gridCol w:w="1747"/>
      </w:tblGrid>
      <w:tr>
        <w:tblPrEx>
          <w:shd w:val="clear" w:color="auto" w:fill="caced4"/>
        </w:tblPrEx>
        <w:trPr>
          <w:trHeight w:val="893" w:hRule="atLeast"/>
        </w:trPr>
        <w:tc>
          <w:tcPr>
            <w:tcW w:type="dxa" w:w="190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Comp. Administraci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 sistema</w:t>
            </w:r>
          </w:p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Comp. Pruebas Medicas</w:t>
            </w:r>
          </w:p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Comp. Visita</w:t>
            </w:r>
          </w:p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Comp. Perfil</w:t>
            </w:r>
          </w:p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Varios Subsistemas</w:t>
            </w:r>
          </w:p>
        </w:tc>
      </w:tr>
      <w:tr>
        <w:tblPrEx>
          <w:shd w:val="clear" w:color="auto" w:fill="caced4"/>
        </w:tblPrEx>
        <w:trPr>
          <w:trHeight w:val="300" w:hRule="atLeast"/>
        </w:trPr>
        <w:tc>
          <w:tcPr>
            <w:tcW w:type="dxa" w:w="190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300" w:hRule="atLeast"/>
        </w:trPr>
        <w:tc>
          <w:tcPr>
            <w:tcW w:type="dxa" w:w="190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300" w:hRule="atLeast"/>
        </w:trPr>
        <w:tc>
          <w:tcPr>
            <w:tcW w:type="dxa" w:w="190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300" w:hRule="atLeast"/>
        </w:trPr>
        <w:tc>
          <w:tcPr>
            <w:tcW w:type="dxa" w:w="190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A"/>
        <w:widowControl w:val="0"/>
        <w:spacing w:line="240" w:lineRule="auto"/>
        <w:ind w:left="108" w:hanging="108"/>
        <w:jc w:val="center"/>
      </w:pPr>
    </w:p>
    <w:p>
      <w:pPr>
        <w:pStyle w:val="Body A"/>
        <w:widowControl w:val="0"/>
        <w:spacing w:line="240" w:lineRule="auto"/>
        <w:jc w:val="center"/>
      </w:pPr>
    </w:p>
    <w:p>
      <w:pPr>
        <w:pStyle w:val="heading 5"/>
        <w:numPr>
          <w:ilvl w:val="1"/>
          <w:numId w:val="22"/>
        </w:numPr>
      </w:pPr>
      <w:bookmarkStart w:name="_Toc9" w:id="9"/>
      <w:r>
        <w:rPr>
          <w:rtl w:val="0"/>
          <w:lang w:val="es-ES_tradnl"/>
        </w:rPr>
        <w:t>Priorizaci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 las pruebas</w:t>
      </w:r>
      <w:bookmarkEnd w:id="9"/>
    </w:p>
    <w:p>
      <w:pPr>
        <w:pStyle w:val="Body A"/>
        <w:ind w:left="785" w:firstLine="0"/>
      </w:pPr>
      <w:r>
        <w:rPr>
          <w:rtl w:val="0"/>
          <w:lang w:val="en-US"/>
        </w:rPr>
        <w:t>La prioridad estar</w:t>
      </w:r>
      <w:r>
        <w:rPr>
          <w:rtl w:val="0"/>
          <w:lang w:val="en-US"/>
        </w:rPr>
        <w:t xml:space="preserve">á </w:t>
      </w:r>
      <w:r>
        <w:rPr>
          <w:rtl w:val="0"/>
          <w:lang w:val="en-US"/>
        </w:rPr>
        <w:t>marcada por la importancia de cada funcionalidad para el cumplimiento de los requerimientos. El orden de ejecuci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las pruebas es el siguiente:</w:t>
      </w:r>
    </w:p>
    <w:p>
      <w:pPr>
        <w:pStyle w:val="Body A"/>
        <w:numPr>
          <w:ilvl w:val="1"/>
          <w:numId w:val="18"/>
        </w:numPr>
        <w:rPr>
          <w:lang w:val="en-US"/>
        </w:rPr>
      </w:pPr>
      <w:r>
        <w:rPr>
          <w:rtl w:val="0"/>
          <w:lang w:val="en-US"/>
        </w:rPr>
        <w:t>Validaci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componentes individuales.</w:t>
      </w:r>
    </w:p>
    <w:p>
      <w:pPr>
        <w:pStyle w:val="Body A"/>
        <w:numPr>
          <w:ilvl w:val="1"/>
          <w:numId w:val="18"/>
        </w:numPr>
        <w:rPr>
          <w:lang w:val="en-US"/>
        </w:rPr>
      </w:pPr>
      <w:r>
        <w:rPr>
          <w:rtl w:val="0"/>
          <w:lang w:val="en-US"/>
        </w:rPr>
        <w:t>Validaci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escenarios m</w:t>
      </w:r>
      <w:r>
        <w:rPr>
          <w:rtl w:val="0"/>
          <w:lang w:val="en-US"/>
        </w:rPr>
        <w:t>á</w:t>
      </w:r>
      <w:r>
        <w:rPr>
          <w:rtl w:val="0"/>
          <w:lang w:val="en-US"/>
        </w:rPr>
        <w:t>s complejos donde la interacci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m</w:t>
      </w:r>
      <w:r>
        <w:rPr>
          <w:rtl w:val="0"/>
          <w:lang w:val="en-US"/>
        </w:rPr>
        <w:t>á</w:t>
      </w:r>
      <w:r>
        <w:rPr>
          <w:rtl w:val="0"/>
          <w:lang w:val="en-US"/>
        </w:rPr>
        <w:t>s de un componente sea clave.</w:t>
      </w:r>
    </w:p>
    <w:p>
      <w:pPr>
        <w:pStyle w:val="heading 5"/>
        <w:numPr>
          <w:ilvl w:val="1"/>
          <w:numId w:val="23"/>
        </w:numPr>
      </w:pPr>
      <w:bookmarkStart w:name="_Toc10" w:id="10"/>
      <w:r>
        <w:rPr>
          <w:rtl w:val="0"/>
        </w:rPr>
        <w:t>Automatizaci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 las pruebas</w:t>
      </w:r>
      <w:bookmarkEnd w:id="10"/>
    </w:p>
    <w:p>
      <w:pPr>
        <w:pStyle w:val="Body A"/>
        <w:ind w:left="785" w:firstLine="0"/>
      </w:pPr>
      <w:r>
        <w:rPr>
          <w:rtl w:val="0"/>
          <w:lang w:val="en-US"/>
        </w:rPr>
        <w:t>La automatizaci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pruebas a pesar de aportar grandes ventajas especialmente si se realizan de forma iterativa durante el desarrollo del sistema utilizando t</w:t>
      </w:r>
      <w:r>
        <w:rPr>
          <w:rtl w:val="0"/>
          <w:lang w:val="en-US"/>
        </w:rPr>
        <w:t>é</w:t>
      </w:r>
      <w:r>
        <w:rPr>
          <w:rtl w:val="0"/>
          <w:lang w:val="en-US"/>
        </w:rPr>
        <w:t>cnicas como BDD o TDD, requieren una inversi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extra de tiempo que podr</w:t>
      </w:r>
      <w:r>
        <w:rPr>
          <w:rtl w:val="0"/>
          <w:lang w:val="en-US"/>
        </w:rPr>
        <w:t>í</w:t>
      </w:r>
      <w:r>
        <w:rPr>
          <w:rtl w:val="0"/>
          <w:lang w:val="en-US"/>
        </w:rPr>
        <w:t>an comprometer los tiempos de entrega pactados. Por esta raz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 xml:space="preserve">n queda fuera del alcance de este proyecto. </w:t>
      </w:r>
    </w:p>
    <w:p>
      <w:pPr>
        <w:pStyle w:val="Body A"/>
        <w:ind w:left="785" w:firstLine="0"/>
      </w:pPr>
    </w:p>
    <w:p>
      <w:pPr>
        <w:pStyle w:val="Body A"/>
        <w:ind w:left="785" w:firstLine="0"/>
      </w:pPr>
    </w:p>
    <w:p>
      <w:pPr>
        <w:pStyle w:val="Body A"/>
        <w:ind w:left="785" w:firstLine="0"/>
      </w:pPr>
    </w:p>
    <w:p>
      <w:pPr>
        <w:pStyle w:val="Body A"/>
        <w:ind w:left="785" w:firstLine="0"/>
      </w:pPr>
    </w:p>
    <w:p>
      <w:pPr>
        <w:pStyle w:val="Body A"/>
        <w:ind w:left="785" w:firstLine="0"/>
      </w:pPr>
    </w:p>
    <w:p>
      <w:pPr>
        <w:pStyle w:val="Body A"/>
        <w:ind w:left="785" w:firstLine="0"/>
      </w:pPr>
    </w:p>
    <w:p>
      <w:pPr>
        <w:pStyle w:val="heading 4"/>
        <w:numPr>
          <w:ilvl w:val="0"/>
          <w:numId w:val="24"/>
        </w:numPr>
      </w:pPr>
      <w:bookmarkStart w:name="_Toc11" w:id="11"/>
      <w:r>
        <w:rPr>
          <w:rtl w:val="0"/>
          <w:lang w:val="es-ES_tradnl"/>
        </w:rPr>
        <w:t>Pruebas de integraci</w:t>
      </w:r>
      <w:r>
        <w:rPr>
          <w:rtl w:val="0"/>
          <w:lang w:val="es-ES_tradnl"/>
        </w:rPr>
        <w:t>ó</w:t>
      </w:r>
      <w:r>
        <w:rPr>
          <w:rtl w:val="0"/>
        </w:rPr>
        <w:t>n</w:t>
      </w:r>
      <w:bookmarkEnd w:id="11"/>
    </w:p>
    <w:p>
      <w:pPr>
        <w:pStyle w:val="Body A"/>
      </w:pPr>
      <w:r>
        <w:rPr>
          <w:rtl w:val="0"/>
          <w:lang w:val="pt-PT"/>
        </w:rPr>
        <w:t>A continuaci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n, se detallan las pruebas realizadas para cada uno de los componentes del sistema.</w:t>
      </w:r>
    </w:p>
    <w:p>
      <w:pPr>
        <w:pStyle w:val="heading 5"/>
        <w:numPr>
          <w:ilvl w:val="1"/>
          <w:numId w:val="2"/>
        </w:numPr>
      </w:pPr>
      <w:bookmarkStart w:name="_Toc12" w:id="12"/>
      <w:r>
        <w:rPr>
          <w:rtl w:val="0"/>
          <w:lang w:val="es-ES_tradnl"/>
        </w:rPr>
        <w:t>Componente 1: Administraci</w:t>
      </w:r>
      <w:r>
        <w:rPr>
          <w:rtl w:val="0"/>
          <w:lang w:val="es-ES_tradnl"/>
        </w:rPr>
        <w:t>ó</w:t>
      </w:r>
      <w:r>
        <w:rPr>
          <w:rtl w:val="0"/>
          <w:lang w:val="it-IT"/>
        </w:rPr>
        <w:t>n del sistema</w:t>
      </w:r>
      <w:bookmarkEnd w:id="12"/>
    </w:p>
    <w:p>
      <w:pPr>
        <w:pStyle w:val="Body A"/>
      </w:pPr>
      <w:r>
        <w:rPr>
          <w:rtl w:val="0"/>
          <w:lang w:val="es-ES_tradnl"/>
        </w:rPr>
        <w:t>Para el componente de administraci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del sistema se han realizado las siguientes pruebas</w:t>
      </w:r>
    </w:p>
    <w:tbl>
      <w:tblPr>
        <w:tblW w:w="989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1352"/>
        <w:gridCol w:w="8540"/>
      </w:tblGrid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Tester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David 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lvarez Gonz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lez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Referencia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MyHealt / Componente de administraci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n del sistema </w:t>
            </w:r>
          </w:p>
        </w:tc>
      </w:tr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Prop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sito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Comprobar las funcionalidades del paquete de administraci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del sistema y sus interacciones con los dem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s componentes del sistema.</w:t>
            </w:r>
          </w:p>
        </w:tc>
      </w:tr>
    </w:tbl>
    <w:p>
      <w:pPr>
        <w:pStyle w:val="Body A"/>
        <w:widowControl w:val="0"/>
        <w:spacing w:line="240" w:lineRule="auto"/>
        <w:ind w:left="108" w:hanging="108"/>
        <w:jc w:val="left"/>
      </w:pPr>
    </w:p>
    <w:p>
      <w:pPr>
        <w:pStyle w:val="Body A"/>
        <w:widowControl w:val="0"/>
        <w:spacing w:line="240" w:lineRule="auto"/>
      </w:pPr>
    </w:p>
    <w:p>
      <w:pPr>
        <w:pStyle w:val="Body A"/>
      </w:pPr>
    </w:p>
    <w:tbl>
      <w:tblPr>
        <w:tblW w:w="9910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1054"/>
        <w:gridCol w:w="5456"/>
        <w:gridCol w:w="2266"/>
        <w:gridCol w:w="1134"/>
      </w:tblGrid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105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digo</w:t>
            </w:r>
          </w:p>
        </w:tc>
        <w:tc>
          <w:tcPr>
            <w:tcW w:type="dxa" w:w="545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Descripci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 de la prueba</w:t>
            </w:r>
          </w:p>
        </w:tc>
        <w:tc>
          <w:tcPr>
            <w:tcW w:type="dxa" w:w="226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Esperado </w:t>
            </w:r>
          </w:p>
        </w:tc>
        <w:tc>
          <w:tcPr>
            <w:tcW w:type="dxa" w:w="1133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</w:t>
            </w:r>
          </w:p>
        </w:tc>
      </w:tr>
      <w:tr>
        <w:tblPrEx>
          <w:shd w:val="clear" w:color="auto" w:fill="caced4"/>
        </w:tblPrEx>
        <w:trPr>
          <w:trHeight w:val="1450" w:hRule="atLeast"/>
        </w:trPr>
        <w:tc>
          <w:tcPr>
            <w:tcW w:type="dxa" w:w="105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ADM001</w:t>
            </w:r>
          </w:p>
        </w:tc>
        <w:tc>
          <w:tcPr>
            <w:tcW w:type="dxa" w:w="545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Logado como administrador, dar de alta un tipo de especialidad 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dica</w:t>
            </w:r>
          </w:p>
        </w:tc>
        <w:tc>
          <w:tcPr>
            <w:tcW w:type="dxa" w:w="226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especialidad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 es dada de alta y figura en el listado de especialidades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dicas</w:t>
            </w:r>
          </w:p>
        </w:tc>
        <w:tc>
          <w:tcPr>
            <w:tcW w:type="dxa" w:w="1133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0000"/>
                <w:rtl w:val="0"/>
                <w14:textFill>
                  <w14:solidFill>
                    <w14:srgbClr w14:val="00000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730" w:hRule="atLeast"/>
        </w:trPr>
        <w:tc>
          <w:tcPr>
            <w:tcW w:type="dxa" w:w="105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ADM002</w:t>
            </w:r>
          </w:p>
        </w:tc>
        <w:tc>
          <w:tcPr>
            <w:tcW w:type="dxa" w:w="545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administrador, consultar una especialidad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 existente</w:t>
            </w:r>
          </w:p>
        </w:tc>
        <w:tc>
          <w:tcPr>
            <w:tcW w:type="dxa" w:w="226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especialidad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 es desplegada</w:t>
            </w:r>
          </w:p>
        </w:tc>
        <w:tc>
          <w:tcPr>
            <w:tcW w:type="dxa" w:w="1133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0000"/>
                <w:rtl w:val="0"/>
                <w14:textFill>
                  <w14:solidFill>
                    <w14:srgbClr w14:val="00000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730" w:hRule="atLeast"/>
        </w:trPr>
        <w:tc>
          <w:tcPr>
            <w:tcW w:type="dxa" w:w="105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ADM003</w:t>
            </w:r>
          </w:p>
        </w:tc>
        <w:tc>
          <w:tcPr>
            <w:tcW w:type="dxa" w:w="545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administrador, modificar una especialidad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</w:t>
            </w:r>
          </w:p>
        </w:tc>
        <w:tc>
          <w:tcPr>
            <w:tcW w:type="dxa" w:w="226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especialidad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 es modificada</w:t>
            </w:r>
          </w:p>
        </w:tc>
        <w:tc>
          <w:tcPr>
            <w:tcW w:type="dxa" w:w="1133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0000"/>
                <w:rtl w:val="0"/>
                <w14:textFill>
                  <w14:solidFill>
                    <w14:srgbClr w14:val="00000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105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ADM004</w:t>
            </w:r>
          </w:p>
        </w:tc>
        <w:tc>
          <w:tcPr>
            <w:tcW w:type="dxa" w:w="545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administrador, eliminar una especialidad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</w:t>
            </w:r>
          </w:p>
        </w:tc>
        <w:tc>
          <w:tcPr>
            <w:tcW w:type="dxa" w:w="226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especialidad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 es eliminada</w:t>
            </w:r>
          </w:p>
        </w:tc>
        <w:tc>
          <w:tcPr>
            <w:tcW w:type="dxa" w:w="1133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0000"/>
                <w:rtl w:val="0"/>
                <w14:textFill>
                  <w14:solidFill>
                    <w14:srgbClr w14:val="00000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730" w:hRule="atLeast"/>
        </w:trPr>
        <w:tc>
          <w:tcPr>
            <w:tcW w:type="dxa" w:w="105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ADM005</w:t>
            </w:r>
          </w:p>
        </w:tc>
        <w:tc>
          <w:tcPr>
            <w:tcW w:type="dxa" w:w="545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administrador, dar de alta un centro de atenci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primaria</w:t>
            </w:r>
          </w:p>
        </w:tc>
        <w:tc>
          <w:tcPr>
            <w:tcW w:type="dxa" w:w="226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El centro de atenci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primaria es dado de alta</w:t>
            </w:r>
          </w:p>
        </w:tc>
        <w:tc>
          <w:tcPr>
            <w:tcW w:type="dxa" w:w="1133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0000"/>
                <w:rtl w:val="0"/>
                <w14:textFill>
                  <w14:solidFill>
                    <w14:srgbClr w14:val="00000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730" w:hRule="atLeast"/>
        </w:trPr>
        <w:tc>
          <w:tcPr>
            <w:tcW w:type="dxa" w:w="105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ADM006</w:t>
            </w:r>
          </w:p>
        </w:tc>
        <w:tc>
          <w:tcPr>
            <w:tcW w:type="dxa" w:w="545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administrador, consultar un centro de atenci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primaria</w:t>
            </w:r>
          </w:p>
        </w:tc>
        <w:tc>
          <w:tcPr>
            <w:tcW w:type="dxa" w:w="226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El centro de atenci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primaria es desplegado</w:t>
            </w:r>
          </w:p>
        </w:tc>
        <w:tc>
          <w:tcPr>
            <w:tcW w:type="dxa" w:w="1133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0000"/>
                <w:rtl w:val="0"/>
                <w14:textFill>
                  <w14:solidFill>
                    <w14:srgbClr w14:val="00000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730" w:hRule="atLeast"/>
        </w:trPr>
        <w:tc>
          <w:tcPr>
            <w:tcW w:type="dxa" w:w="105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ADM007</w:t>
            </w:r>
          </w:p>
        </w:tc>
        <w:tc>
          <w:tcPr>
            <w:tcW w:type="dxa" w:w="545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administrador, modificar un centro de atenci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primaria</w:t>
            </w:r>
          </w:p>
        </w:tc>
        <w:tc>
          <w:tcPr>
            <w:tcW w:type="dxa" w:w="226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El centro de atenci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primaria es modificado</w:t>
            </w:r>
          </w:p>
        </w:tc>
        <w:tc>
          <w:tcPr>
            <w:tcW w:type="dxa" w:w="1133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0000"/>
                <w:rtl w:val="0"/>
                <w14:textFill>
                  <w14:solidFill>
                    <w14:srgbClr w14:val="00000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730" w:hRule="atLeast"/>
        </w:trPr>
        <w:tc>
          <w:tcPr>
            <w:tcW w:type="dxa" w:w="105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ADM008</w:t>
            </w:r>
          </w:p>
        </w:tc>
        <w:tc>
          <w:tcPr>
            <w:tcW w:type="dxa" w:w="545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administrador, eliminar un centro de atenci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primaria</w:t>
            </w:r>
          </w:p>
        </w:tc>
        <w:tc>
          <w:tcPr>
            <w:tcW w:type="dxa" w:w="226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El centro de atenci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primara es eliminado</w:t>
            </w:r>
          </w:p>
        </w:tc>
        <w:tc>
          <w:tcPr>
            <w:tcW w:type="dxa" w:w="1133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KO</w:t>
            </w:r>
          </w:p>
        </w:tc>
      </w:tr>
      <w:tr>
        <w:tblPrEx>
          <w:shd w:val="clear" w:color="auto" w:fill="caced4"/>
        </w:tblPrEx>
        <w:trPr>
          <w:trHeight w:val="970" w:hRule="atLeast"/>
        </w:trPr>
        <w:tc>
          <w:tcPr>
            <w:tcW w:type="dxa" w:w="105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ADM009</w:t>
            </w:r>
          </w:p>
        </w:tc>
        <w:tc>
          <w:tcPr>
            <w:tcW w:type="dxa" w:w="545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administrador, listar los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dicos de familia de un CAP con el n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ú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mero de pacientes</w:t>
            </w:r>
          </w:p>
        </w:tc>
        <w:tc>
          <w:tcPr>
            <w:tcW w:type="dxa" w:w="226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Los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dicos de familia son listados junto con el n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ú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mero de pacientes</w:t>
            </w:r>
          </w:p>
        </w:tc>
        <w:tc>
          <w:tcPr>
            <w:tcW w:type="dxa" w:w="1133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KO</w:t>
            </w:r>
          </w:p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105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ADM010</w:t>
            </w:r>
          </w:p>
        </w:tc>
        <w:tc>
          <w:tcPr>
            <w:tcW w:type="dxa" w:w="545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administrador, a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ñ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adir un nuevo admin</w:t>
            </w:r>
          </w:p>
        </w:tc>
        <w:tc>
          <w:tcPr>
            <w:tcW w:type="dxa" w:w="226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Un nuevo usuario admin es creado</w:t>
            </w:r>
          </w:p>
        </w:tc>
        <w:tc>
          <w:tcPr>
            <w:tcW w:type="dxa" w:w="1133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KO</w:t>
            </w:r>
          </w:p>
        </w:tc>
      </w:tr>
    </w:tbl>
    <w:p>
      <w:pPr>
        <w:pStyle w:val="Body A"/>
        <w:widowControl w:val="0"/>
        <w:spacing w:line="240" w:lineRule="auto"/>
        <w:ind w:left="108" w:hanging="108"/>
        <w:jc w:val="left"/>
      </w:pPr>
    </w:p>
    <w:p>
      <w:pPr>
        <w:pStyle w:val="Body A"/>
        <w:widowControl w:val="0"/>
        <w:spacing w:line="240" w:lineRule="auto"/>
      </w:pPr>
    </w:p>
    <w:p>
      <w:pPr>
        <w:pStyle w:val="Body A"/>
      </w:pPr>
    </w:p>
    <w:p>
      <w:pPr>
        <w:pStyle w:val="heading 5"/>
        <w:numPr>
          <w:ilvl w:val="1"/>
          <w:numId w:val="25"/>
        </w:numPr>
      </w:pPr>
      <w:bookmarkStart w:name="_Toc13" w:id="13"/>
      <w:r>
        <w:rPr>
          <w:rtl w:val="0"/>
          <w:lang w:val="es-ES_tradnl"/>
        </w:rPr>
        <w:t>Componente 2: Pruebas Medicas</w:t>
      </w:r>
      <w:bookmarkEnd w:id="13"/>
    </w:p>
    <w:p>
      <w:pPr>
        <w:pStyle w:val="Body A"/>
      </w:pPr>
      <w:r>
        <w:rPr>
          <w:rtl w:val="0"/>
          <w:lang w:val="es-ES_tradnl"/>
        </w:rPr>
        <w:t>Para el componente de pruebas m</w:t>
      </w:r>
      <w:r>
        <w:rPr>
          <w:rtl w:val="0"/>
          <w:lang w:val="fr-FR"/>
        </w:rPr>
        <w:t>é</w:t>
      </w:r>
      <w:r>
        <w:rPr>
          <w:rtl w:val="0"/>
          <w:lang w:val="es-ES_tradnl"/>
        </w:rPr>
        <w:t>dicas se han realizado las siguientes pruebas</w:t>
      </w:r>
    </w:p>
    <w:tbl>
      <w:tblPr>
        <w:tblW w:w="989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1352"/>
        <w:gridCol w:w="8540"/>
      </w:tblGrid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Tester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Roberto Orden Erena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Referencia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MyHealt / Componente de pruebas 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dicas</w:t>
            </w:r>
          </w:p>
        </w:tc>
      </w:tr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Prop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sito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Comprobar las funcionalidades del paquete de pruebas 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dicas y sus interacciones con los dem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s componentes del sistema.</w:t>
            </w:r>
          </w:p>
        </w:tc>
      </w:tr>
    </w:tbl>
    <w:p>
      <w:pPr>
        <w:pStyle w:val="Body A"/>
        <w:widowControl w:val="0"/>
        <w:spacing w:line="240" w:lineRule="auto"/>
        <w:ind w:left="108" w:hanging="108"/>
        <w:jc w:val="left"/>
      </w:pPr>
    </w:p>
    <w:p>
      <w:pPr>
        <w:pStyle w:val="Body A"/>
        <w:widowControl w:val="0"/>
        <w:spacing w:line="240" w:lineRule="auto"/>
      </w:pPr>
    </w:p>
    <w:p>
      <w:pPr>
        <w:pStyle w:val="Body A"/>
      </w:pPr>
    </w:p>
    <w:tbl>
      <w:tblPr>
        <w:tblW w:w="991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955"/>
        <w:gridCol w:w="5561"/>
        <w:gridCol w:w="2268"/>
        <w:gridCol w:w="1134"/>
      </w:tblGrid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digo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Descripci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 de la prueba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Esperado 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</w:t>
            </w:r>
          </w:p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PRU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001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especialista, a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ñ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adir una prueba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prueba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 es agregada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PRU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002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Logado como paciente, consultar una prueba 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dica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prueba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 es desplegada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PRU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3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Logado como especialista, consultar una prueba 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dica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prueba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 es desplegada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PRU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4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Logado como especialista, consultar una prueba 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dica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prueba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 es desplegada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121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PRU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5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Paciente, hacer una pregunta al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dico de familia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pregunta es almacenada y queda pendiente de respuesta para el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dico de familia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97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PRU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6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Logado como 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dico de familia, responder una pregunta de un paciente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pregunta queda contestada y el paciente puede acceder a verla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121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PRU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7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m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dico de familia, ver preguntas pendientes de responder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Un listado de preguntas pendientes de responder es desplegado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A"/>
        <w:widowControl w:val="0"/>
        <w:spacing w:line="240" w:lineRule="auto"/>
        <w:ind w:left="108" w:hanging="108"/>
        <w:jc w:val="left"/>
      </w:pPr>
    </w:p>
    <w:p>
      <w:pPr>
        <w:pStyle w:val="Body A"/>
        <w:widowControl w:val="0"/>
        <w:spacing w:line="240" w:lineRule="auto"/>
      </w:pPr>
    </w:p>
    <w:p>
      <w:pPr>
        <w:pStyle w:val="Body A"/>
      </w:pPr>
    </w:p>
    <w:p>
      <w:pPr>
        <w:pStyle w:val="heading 5"/>
        <w:numPr>
          <w:ilvl w:val="1"/>
          <w:numId w:val="26"/>
        </w:numPr>
      </w:pPr>
      <w:bookmarkStart w:name="_Toc14" w:id="14"/>
      <w:r>
        <w:rPr>
          <w:rtl w:val="0"/>
          <w:lang w:val="it-IT"/>
        </w:rPr>
        <w:t>Componente 3: Visita</w:t>
      </w:r>
      <w:bookmarkEnd w:id="14"/>
    </w:p>
    <w:p>
      <w:pPr>
        <w:pStyle w:val="Body A"/>
      </w:pPr>
      <w:r>
        <w:rPr>
          <w:rtl w:val="0"/>
          <w:lang w:val="es-ES_tradnl"/>
        </w:rPr>
        <w:t>Para el componente de pruebas m</w:t>
      </w:r>
      <w:r>
        <w:rPr>
          <w:rtl w:val="0"/>
          <w:lang w:val="fr-FR"/>
        </w:rPr>
        <w:t>é</w:t>
      </w:r>
      <w:r>
        <w:rPr>
          <w:rtl w:val="0"/>
          <w:lang w:val="es-ES_tradnl"/>
        </w:rPr>
        <w:t>dicas se han realizado las siguientes pruebas</w:t>
      </w:r>
    </w:p>
    <w:tbl>
      <w:tblPr>
        <w:tblW w:w="989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1352"/>
        <w:gridCol w:w="8540"/>
      </w:tblGrid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Tester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Alejandro Linares Amado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Referencia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MyHealt / Componente de visita</w:t>
            </w:r>
          </w:p>
        </w:tc>
      </w:tr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Prop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sito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Comprobar las funcionalidades del paquete de visita y sus interacciones con los dem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s componentes del sistema.</w:t>
            </w:r>
          </w:p>
        </w:tc>
      </w:tr>
    </w:tbl>
    <w:p>
      <w:pPr>
        <w:pStyle w:val="Body A"/>
        <w:widowControl w:val="0"/>
        <w:spacing w:line="240" w:lineRule="auto"/>
        <w:ind w:left="108" w:hanging="108"/>
        <w:jc w:val="left"/>
      </w:pPr>
    </w:p>
    <w:p>
      <w:pPr>
        <w:pStyle w:val="Body A"/>
        <w:widowControl w:val="0"/>
        <w:spacing w:line="240" w:lineRule="auto"/>
      </w:pPr>
    </w:p>
    <w:p>
      <w:pPr>
        <w:pStyle w:val="Body A"/>
      </w:pPr>
    </w:p>
    <w:tbl>
      <w:tblPr>
        <w:tblW w:w="991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955"/>
        <w:gridCol w:w="5561"/>
        <w:gridCol w:w="2268"/>
        <w:gridCol w:w="1134"/>
      </w:tblGrid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digo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Descripci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 de la prueba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Esperado 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</w:t>
            </w:r>
          </w:p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VIS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001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paciente, solicitar una fecha y hora de visita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visita se le asigna al paciente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VIS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002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Logado como paciente, modificar fecha y hora de visita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fecha/hora de la visita es modificada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VIS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3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administrador, modificar fecha y hora de visita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fecha/hora de la visita es modificada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30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VIS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4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Logado como paciente, anular visita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La visita es Anulada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VIS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5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Logado como doctor de familia, a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ñ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adir resultado de la visita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El resultado de la visita es a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ñ</w:t>
            </w: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adido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rtl w:val="0"/>
                <w:lang w:val="en-US"/>
              </w:rPr>
              <w:t>VIS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6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Logado como doctor de familia, listar las visitas asignadas para un determinado d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í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El listado de visitas es desplegado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A"/>
        <w:widowControl w:val="0"/>
        <w:spacing w:line="240" w:lineRule="auto"/>
        <w:ind w:left="108" w:hanging="108"/>
        <w:jc w:val="left"/>
      </w:pPr>
    </w:p>
    <w:p>
      <w:pPr>
        <w:pStyle w:val="Body A"/>
        <w:widowControl w:val="0"/>
        <w:spacing w:line="240" w:lineRule="auto"/>
      </w:pPr>
    </w:p>
    <w:p>
      <w:pPr>
        <w:pStyle w:val="Body A"/>
      </w:pPr>
    </w:p>
    <w:p>
      <w:pPr>
        <w:pStyle w:val="heading 5"/>
        <w:numPr>
          <w:ilvl w:val="1"/>
          <w:numId w:val="27"/>
        </w:numPr>
      </w:pPr>
      <w:bookmarkStart w:name="_Toc15" w:id="15"/>
      <w:r>
        <w:rPr>
          <w:rtl w:val="0"/>
          <w:lang w:val="es-ES_tradnl"/>
        </w:rPr>
        <w:t>Componente 4: Perfil</w:t>
      </w:r>
      <w:bookmarkEnd w:id="15"/>
    </w:p>
    <w:p>
      <w:pPr>
        <w:pStyle w:val="Body A"/>
      </w:pPr>
      <w:r>
        <w:rPr>
          <w:rtl w:val="0"/>
          <w:lang w:val="es-ES_tradnl"/>
        </w:rPr>
        <w:t>Para el componente de pruebas m</w:t>
      </w:r>
      <w:r>
        <w:rPr>
          <w:rtl w:val="0"/>
          <w:lang w:val="fr-FR"/>
        </w:rPr>
        <w:t>é</w:t>
      </w:r>
      <w:r>
        <w:rPr>
          <w:rtl w:val="0"/>
          <w:lang w:val="es-ES_tradnl"/>
        </w:rPr>
        <w:t>dicas se han realizado las siguientes pruebas</w:t>
      </w:r>
    </w:p>
    <w:tbl>
      <w:tblPr>
        <w:tblW w:w="989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1352"/>
        <w:gridCol w:w="8540"/>
      </w:tblGrid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Tester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Marcos Garc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í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 N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úñ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ez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Referencia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MyHealt / Componente de perfil</w:t>
            </w:r>
          </w:p>
        </w:tc>
      </w:tr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Prop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sito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Comprobar las funcionalidades del paquete de perfil y sus interacciones con los dem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s componentes del sistema.</w:t>
            </w:r>
          </w:p>
        </w:tc>
      </w:tr>
    </w:tbl>
    <w:p>
      <w:pPr>
        <w:pStyle w:val="Body A"/>
        <w:widowControl w:val="0"/>
        <w:spacing w:line="240" w:lineRule="auto"/>
        <w:ind w:left="108" w:hanging="108"/>
        <w:jc w:val="left"/>
      </w:pPr>
    </w:p>
    <w:p>
      <w:pPr>
        <w:pStyle w:val="Body A"/>
        <w:widowControl w:val="0"/>
        <w:spacing w:line="240" w:lineRule="auto"/>
      </w:pPr>
    </w:p>
    <w:p>
      <w:pPr>
        <w:pStyle w:val="Body A"/>
      </w:pPr>
    </w:p>
    <w:tbl>
      <w:tblPr>
        <w:tblW w:w="1002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965"/>
        <w:gridCol w:w="4189"/>
        <w:gridCol w:w="3727"/>
        <w:gridCol w:w="1147"/>
      </w:tblGrid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digo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Descripci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 de la prueba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Esperado 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</w:t>
            </w:r>
          </w:p>
        </w:tc>
      </w:tr>
      <w:tr>
        <w:tblPrEx>
          <w:shd w:val="clear" w:color="auto" w:fill="caced4"/>
        </w:tblPrEx>
        <w:trPr>
          <w:trHeight w:val="58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PER001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Registrarse en el sistema como paciente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registra al usuario como paciente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8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PER002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registra al usuario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8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PER003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registra al usuario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8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PER004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Identificarse en el sistema como paciente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identifica al usuario con rol paciente.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8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PER005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Identificarse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identifica al usuario con rol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8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PER006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Identificarse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identifica al usuario con rol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PER007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Salir del sistema (logout) como paciente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cierra la sesi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del usuario y vuestra la p</w:t>
            </w:r>
            <w:r>
              <w:rPr>
                <w:rtl w:val="0"/>
                <w:lang w:val="es-ES_tradnl"/>
              </w:rPr>
              <w:t>á</w:t>
            </w:r>
            <w:r>
              <w:rPr>
                <w:rtl w:val="0"/>
                <w:lang w:val="es-ES_tradnl"/>
              </w:rPr>
              <w:t>gina de bienvenida.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PER008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Salir del sistema (logout)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cierra la sesi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del usuario y vuestra la p</w:t>
            </w:r>
            <w:r>
              <w:rPr>
                <w:rtl w:val="0"/>
                <w:lang w:val="es-ES_tradnl"/>
              </w:rPr>
              <w:t>á</w:t>
            </w:r>
            <w:r>
              <w:rPr>
                <w:rtl w:val="0"/>
                <w:lang w:val="es-ES_tradnl"/>
              </w:rPr>
              <w:t>gina de bienvenida.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PER009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Salir del sistema (logout)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cierra la sesi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del usuario y vuestra la p</w:t>
            </w:r>
            <w:r>
              <w:rPr>
                <w:rtl w:val="0"/>
                <w:lang w:val="es-ES_tradnl"/>
              </w:rPr>
              <w:t>á</w:t>
            </w:r>
            <w:r>
              <w:rPr>
                <w:rtl w:val="0"/>
                <w:lang w:val="es-ES_tradnl"/>
              </w:rPr>
              <w:t>gina de bienvenida.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42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PER010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Modificar los datos personales de un paciente, sin modificar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Los datos personales del paciente se modifican y se informa al usuario de que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se ha realizado correctamente.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42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PER011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Modificar los datos personales de un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familia, sin modificar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Los datos personales del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se modifican y se informa al usuario de que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se ha realizado correctamente.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42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PER012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Modificar los datos personales de un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especialista, sin modificar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Los datos personales del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 se modifican y se informa al usuario de que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se ha realizado correctamente.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14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PER013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Realizar cambio de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como paciente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Se realiza el cambio de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y se informa de que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se ha realizado correctamente al usuario.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14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PER014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Realizar cambio de CAP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Se realiza el cambio de CAP y se informa de que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se ha realizado correctamente al usuario.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PER015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realizar cambio de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logado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No hay opci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para realizar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PER016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realizar cambio de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logado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No hay opci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para realizar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8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PER017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realizar el cambio de CAP logado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No hay opci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para realizar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8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PER018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realizar el cambio de CAP logado como paciente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No hay opci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para realizar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PER019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con una direcci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de correo electr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nico no v</w:t>
            </w:r>
            <w:r>
              <w:rPr>
                <w:rtl w:val="0"/>
                <w:lang w:val="es-ES_tradnl"/>
              </w:rPr>
              <w:t>á</w:t>
            </w:r>
            <w:r>
              <w:rPr>
                <w:rtl w:val="0"/>
                <w:lang w:val="es-ES_tradnl"/>
              </w:rPr>
              <w:t>lida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del error.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8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PER020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con un NIF no v</w:t>
            </w:r>
            <w:r>
              <w:rPr>
                <w:rtl w:val="0"/>
                <w:lang w:val="es-ES_tradnl"/>
              </w:rPr>
              <w:t>á</w:t>
            </w:r>
            <w:r>
              <w:rPr>
                <w:rtl w:val="0"/>
                <w:lang w:val="es-ES_tradnl"/>
              </w:rPr>
              <w:t>lido.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del error.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PER021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con un NIF de otro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 que existe otro usuario registrado con ese NIF.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PER022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con un NIF de otro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 que existe otro usuario registrado con ese NIF.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PER023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 con un NIF de otro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 que existe otro usuario registrado con ese NIF.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PER024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 con un NIF de otro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 que existe otro usuario registrado con ese NIF.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PER025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registrar en el sistema como un paciente con un NIF de otro paciente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 que existe otro usuario registrado con ese NIF.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PER026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con un NIF de un paciente ya registrado.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permite el registro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PER027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 con un NIF de un paciente ya registrado.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permite el registro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PER028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paciente con un NIF asignado a un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permite el registro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PER029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paciente con un NIF asignado a un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permite el registro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42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PER030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Intentar identificarse en el sistema con una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incorrecta.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no lo permite y muestra un mensaje advirtiendo que no se encuentra ning</w:t>
            </w:r>
            <w:r>
              <w:rPr>
                <w:rtl w:val="0"/>
                <w:lang w:val="es-ES_tradnl"/>
              </w:rPr>
              <w:t>ú</w:t>
            </w:r>
            <w:r>
              <w:rPr>
                <w:rtl w:val="0"/>
                <w:lang w:val="es-ES_tradnl"/>
              </w:rPr>
              <w:t>n usuario con ese nombre y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70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PER031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Como paciente realizar un cambio de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a: Ir a editar los datos del perfil de usuario, especificar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anterior, y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nueva. Salir del sistema y volver a entrar con la nueva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modifica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del usuario correctamente.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98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PER032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realizar un cambio de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a: Ir a editar los datos del perfil de usuario, especificar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anterior, y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nueva. Salir del sistema y volver a entrar con la nueva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modifica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del usuario correctamente.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98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PER033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 realizar un cambio de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a: Ir a editar los datos del perfil de usuario, especificar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anterior, y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nueva. Salir del sistema y volver a entrar con la nueva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modifica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del usuario correctamente.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6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PER034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Como paciente, intentar cambiar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a, especificando una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actual incorrecta.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no permite realizar el cambio e informa del error.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14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PER035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familia, intentar cambiar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a, especificando una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actual incorrecta.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no permite realizar el cambio e informa del error.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14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PER036</w:t>
            </w:r>
          </w:p>
        </w:tc>
        <w:tc>
          <w:tcPr>
            <w:tcW w:type="dxa" w:w="4189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especialista, intentar cambiar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a, especificando una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actual incorrecta.</w:t>
            </w:r>
          </w:p>
        </w:tc>
        <w:tc>
          <w:tcPr>
            <w:tcW w:type="dxa" w:w="372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</w:pPr>
            <w:r>
              <w:rPr>
                <w:rtl w:val="0"/>
                <w:lang w:val="es-ES_tradnl"/>
              </w:rPr>
              <w:t>El sistema no permite realizar el cambio e informa del error.</w:t>
            </w:r>
          </w:p>
        </w:tc>
        <w:tc>
          <w:tcPr>
            <w:tcW w:type="dxa" w:w="114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</w:tbl>
    <w:p>
      <w:pPr>
        <w:pStyle w:val="Body A"/>
        <w:widowControl w:val="0"/>
        <w:spacing w:line="240" w:lineRule="auto"/>
        <w:ind w:left="108" w:hanging="108"/>
        <w:jc w:val="left"/>
      </w:pPr>
    </w:p>
    <w:p>
      <w:pPr>
        <w:pStyle w:val="Body A"/>
        <w:widowControl w:val="0"/>
        <w:spacing w:line="240" w:lineRule="auto"/>
      </w:pPr>
    </w:p>
    <w:p>
      <w:pPr>
        <w:pStyle w:val="Body A"/>
      </w:pPr>
    </w:p>
    <w:p>
      <w:pPr>
        <w:pStyle w:val="heading 5"/>
        <w:numPr>
          <w:ilvl w:val="1"/>
          <w:numId w:val="28"/>
        </w:numPr>
      </w:pPr>
      <w:bookmarkStart w:name="_Toc16" w:id="16"/>
      <w:r>
        <w:rPr>
          <w:rtl w:val="0"/>
          <w:lang w:val="es-ES_tradnl"/>
        </w:rPr>
        <w:t>Pruebas de integraci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varias</w:t>
      </w:r>
      <w:bookmarkEnd w:id="16"/>
    </w:p>
    <w:p>
      <w:pPr>
        <w:pStyle w:val="Body A"/>
      </w:pPr>
      <w:r>
        <w:rPr>
          <w:rtl w:val="0"/>
          <w:lang w:val="es-ES_tradnl"/>
        </w:rPr>
        <w:t>Se han realizado varias pruebas de integraci</w:t>
      </w:r>
      <w:r>
        <w:rPr>
          <w:rtl w:val="0"/>
          <w:lang w:val="es-ES_tradnl"/>
        </w:rPr>
        <w:t>ó</w:t>
      </w:r>
      <w:r>
        <w:rPr>
          <w:rtl w:val="0"/>
          <w:lang w:val="pt-PT"/>
        </w:rPr>
        <w:t>n que implican varios componentes.</w:t>
      </w:r>
    </w:p>
    <w:tbl>
      <w:tblPr>
        <w:tblW w:w="989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1352"/>
        <w:gridCol w:w="8540"/>
      </w:tblGrid>
      <w:tr>
        <w:tblPrEx>
          <w:shd w:val="clear" w:color="auto" w:fill="caced4"/>
        </w:tblPrEx>
        <w:trPr>
          <w:trHeight w:val="30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Tester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Referencia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MyHealt / Componente de administraci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del sistema, pruebas 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dicas, visita y perfil</w:t>
            </w:r>
          </w:p>
        </w:tc>
      </w:tr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Prop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sito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Comprobar las funcionalidades del paquete de perfil y sus interacciones con los dem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s componentes del sistema.</w:t>
            </w:r>
          </w:p>
        </w:tc>
      </w:tr>
    </w:tbl>
    <w:p>
      <w:pPr>
        <w:pStyle w:val="Body A"/>
        <w:widowControl w:val="0"/>
        <w:spacing w:line="240" w:lineRule="auto"/>
        <w:ind w:left="108" w:hanging="108"/>
        <w:jc w:val="left"/>
      </w:pPr>
    </w:p>
    <w:p>
      <w:pPr>
        <w:pStyle w:val="Body A"/>
        <w:widowControl w:val="0"/>
        <w:spacing w:line="240" w:lineRule="auto"/>
      </w:pPr>
    </w:p>
    <w:p>
      <w:pPr>
        <w:pStyle w:val="Body A"/>
      </w:pPr>
    </w:p>
    <w:tbl>
      <w:tblPr>
        <w:tblW w:w="991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955"/>
        <w:gridCol w:w="5561"/>
        <w:gridCol w:w="2268"/>
        <w:gridCol w:w="1134"/>
      </w:tblGrid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digo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Descripci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 de la prueba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Esperado 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</w:t>
            </w:r>
          </w:p>
        </w:tc>
      </w:tr>
      <w:tr>
        <w:tblPrEx>
          <w:shd w:val="clear" w:color="auto" w:fill="caced4"/>
        </w:tblPrEx>
        <w:trPr>
          <w:trHeight w:val="30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001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Probar la funcionalidad del ... 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30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righ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002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Probar la funcionalidad del ... 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0000"/>
                <w:sz w:val="22"/>
                <w:szCs w:val="22"/>
                <w:u w:color="ff0000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KO</w:t>
            </w:r>
          </w:p>
        </w:tc>
      </w:tr>
      <w:tr>
        <w:tblPrEx>
          <w:shd w:val="clear" w:color="auto" w:fill="caced4"/>
        </w:tblPrEx>
        <w:trPr>
          <w:trHeight w:val="30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30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A"/>
        <w:widowControl w:val="0"/>
        <w:spacing w:line="240" w:lineRule="auto"/>
        <w:ind w:left="108" w:hanging="108"/>
        <w:jc w:val="left"/>
      </w:pPr>
    </w:p>
    <w:p>
      <w:pPr>
        <w:pStyle w:val="Body A"/>
        <w:widowControl w:val="0"/>
        <w:spacing w:line="240" w:lineRule="auto"/>
      </w:pPr>
    </w:p>
    <w:p>
      <w:pPr>
        <w:pStyle w:val="Body A"/>
      </w:pPr>
    </w:p>
    <w:p>
      <w:pPr>
        <w:pStyle w:val="heading 4"/>
        <w:numPr>
          <w:ilvl w:val="0"/>
          <w:numId w:val="29"/>
        </w:numPr>
      </w:pPr>
      <w:bookmarkStart w:name="_Toc17" w:id="17"/>
      <w:r>
        <w:rPr>
          <w:rtl w:val="0"/>
          <w:lang w:val="es-ES_tradnl"/>
        </w:rPr>
        <w:t>Resultado de las pruebas</w:t>
      </w:r>
      <w:bookmarkEnd w:id="17"/>
    </w:p>
    <w:p>
      <w:pPr>
        <w:pStyle w:val="heading 5"/>
        <w:numPr>
          <w:ilvl w:val="1"/>
          <w:numId w:val="2"/>
        </w:numPr>
      </w:pPr>
      <w:bookmarkStart w:name="_Toc18" w:id="18"/>
      <w:r>
        <w:rPr>
          <w:rtl w:val="0"/>
          <w:lang w:val="es-ES_tradnl"/>
        </w:rPr>
        <w:t>Componente 1: Administraci</w:t>
      </w:r>
      <w:r>
        <w:rPr>
          <w:rtl w:val="0"/>
          <w:lang w:val="es-ES_tradnl"/>
        </w:rPr>
        <w:t>ó</w:t>
      </w:r>
      <w:r>
        <w:rPr>
          <w:rtl w:val="0"/>
          <w:lang w:val="it-IT"/>
        </w:rPr>
        <w:t>n del sistema</w:t>
      </w:r>
      <w:bookmarkEnd w:id="18"/>
    </w:p>
    <w:p>
      <w:pPr>
        <w:pStyle w:val="heading 5"/>
        <w:numPr>
          <w:ilvl w:val="1"/>
          <w:numId w:val="2"/>
        </w:numPr>
      </w:pPr>
      <w:bookmarkStart w:name="_Toc19" w:id="19"/>
      <w:r>
        <w:rPr>
          <w:rtl w:val="0"/>
          <w:lang w:val="es-ES_tradnl"/>
        </w:rPr>
        <w:t>Componente 2: Pruebas Medicas</w:t>
      </w:r>
      <w:bookmarkEnd w:id="19"/>
    </w:p>
    <w:p>
      <w:pPr>
        <w:pStyle w:val="Body A"/>
      </w:pPr>
    </w:p>
    <w:p>
      <w:pPr>
        <w:pStyle w:val="heading 5"/>
        <w:numPr>
          <w:ilvl w:val="1"/>
          <w:numId w:val="2"/>
        </w:numPr>
      </w:pPr>
      <w:bookmarkStart w:name="_Toc20" w:id="20"/>
      <w:r>
        <w:rPr>
          <w:rtl w:val="0"/>
          <w:lang w:val="it-IT"/>
        </w:rPr>
        <w:t>Componente 3: Visita</w:t>
      </w:r>
      <w:bookmarkEnd w:id="20"/>
    </w:p>
    <w:p>
      <w:pPr>
        <w:pStyle w:val="Body A"/>
      </w:pPr>
    </w:p>
    <w:p>
      <w:pPr>
        <w:pStyle w:val="heading 5"/>
        <w:numPr>
          <w:ilvl w:val="1"/>
          <w:numId w:val="2"/>
        </w:numPr>
      </w:pPr>
      <w:bookmarkStart w:name="_Toc21" w:id="21"/>
      <w:r>
        <w:rPr>
          <w:rtl w:val="0"/>
          <w:lang w:val="es-ES_tradnl"/>
        </w:rPr>
        <w:t>Componente 4: Perfil</w:t>
      </w:r>
      <w:bookmarkEnd w:id="21"/>
    </w:p>
    <w:p>
      <w:pPr>
        <w:pStyle w:val="heading 5"/>
        <w:numPr>
          <w:ilvl w:val="1"/>
          <w:numId w:val="2"/>
        </w:numPr>
      </w:pPr>
      <w:bookmarkStart w:name="_Toc22" w:id="22"/>
      <w:r>
        <w:rPr>
          <w:rtl w:val="0"/>
          <w:lang w:val="es-ES_tradnl"/>
        </w:rPr>
        <w:t>Pruebas de integraci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varias</w:t>
      </w:r>
      <w:bookmarkEnd w:id="22"/>
    </w:p>
    <w:p>
      <w:pPr>
        <w:pStyle w:val="heading 5"/>
        <w:numPr>
          <w:ilvl w:val="1"/>
          <w:numId w:val="2"/>
        </w:numPr>
      </w:pPr>
      <w:bookmarkStart w:name="_Toc23" w:id="23"/>
      <w:r>
        <w:rPr>
          <w:rtl w:val="0"/>
          <w:lang w:val="pt-PT"/>
        </w:rPr>
        <w:t>Estad</w:t>
      </w:r>
      <w:r>
        <w:rPr>
          <w:rtl w:val="0"/>
        </w:rPr>
        <w:t>í</w:t>
      </w:r>
      <w:r>
        <w:rPr>
          <w:rtl w:val="0"/>
          <w:lang w:val="es-ES_tradnl"/>
        </w:rPr>
        <w:t>sticas y resultados de la ejecuci</w:t>
      </w:r>
      <w:r>
        <w:rPr>
          <w:rtl w:val="0"/>
          <w:lang w:val="es-ES_tradnl"/>
        </w:rPr>
        <w:t>ó</w:t>
      </w:r>
      <w:r>
        <w:rPr>
          <w:rtl w:val="0"/>
        </w:rPr>
        <w:t>n</w:t>
      </w:r>
      <w:bookmarkEnd w:id="23"/>
    </w:p>
    <w:tbl>
      <w:tblPr>
        <w:tblW w:w="10100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2980"/>
        <w:gridCol w:w="2920"/>
        <w:gridCol w:w="1280"/>
        <w:gridCol w:w="1260"/>
        <w:gridCol w:w="1660"/>
      </w:tblGrid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after="0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Componente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ú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mero de pruebas definidas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Correctas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Incorrectas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% Cumplimiento</w:t>
            </w:r>
          </w:p>
        </w:tc>
      </w:tr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Administraci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sistema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10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9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90,00%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Pruebas Medicas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10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9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90,00%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Visita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10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9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90,00%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Perfil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36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36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100,00%</w:t>
            </w:r>
          </w:p>
        </w:tc>
      </w:tr>
      <w:tr>
        <w:tblPrEx>
          <w:shd w:val="clear" w:color="auto" w:fill="caced4"/>
        </w:tblPrEx>
        <w:trPr>
          <w:trHeight w:val="50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Pruebas de integraci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varias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10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9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90,00%</w:t>
            </w:r>
          </w:p>
        </w:tc>
      </w:tr>
      <w:tr>
        <w:tblPrEx>
          <w:shd w:val="clear" w:color="auto" w:fill="caced4"/>
        </w:tblPrEx>
        <w:trPr>
          <w:trHeight w:val="26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Total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14:textFill>
                  <w14:solidFill>
                    <w14:srgbClr w14:val="000000"/>
                  </w14:solidFill>
                </w14:textFill>
              </w:rPr>
              <w:t>76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14:textFill>
                  <w14:solidFill>
                    <w14:srgbClr w14:val="000000"/>
                  </w14:solidFill>
                </w14:textFill>
              </w:rPr>
              <w:t>46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14:textFill>
                  <w14:solidFill>
                    <w14:srgbClr w14:val="000000"/>
                  </w14:solidFill>
                </w14:textFill>
              </w:rPr>
              <w:t>4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after="0"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92,00%</w:t>
            </w:r>
          </w:p>
        </w:tc>
      </w:tr>
    </w:tbl>
    <w:p>
      <w:pPr>
        <w:pStyle w:val="heading 5"/>
        <w:widowControl w:val="0"/>
        <w:numPr>
          <w:ilvl w:val="1"/>
          <w:numId w:val="30"/>
        </w:numPr>
      </w:pPr>
    </w:p>
    <w:p>
      <w:pPr>
        <w:pStyle w:val="heading 5"/>
        <w:widowControl w:val="0"/>
        <w:numPr>
          <w:ilvl w:val="1"/>
          <w:numId w:val="31"/>
        </w:numPr>
      </w:pPr>
    </w:p>
    <w:p>
      <w:pPr>
        <w:pStyle w:val="Body A"/>
      </w:pPr>
    </w:p>
    <w:p>
      <w:pPr>
        <w:pStyle w:val="Nombre"/>
        <w:numPr>
          <w:ilvl w:val="0"/>
          <w:numId w:val="32"/>
        </w:numPr>
        <w:bidi w:val="0"/>
        <w:ind w:right="0"/>
        <w:jc w:val="left"/>
        <w:rPr>
          <w:sz w:val="44"/>
          <w:szCs w:val="44"/>
          <w:rtl w:val="0"/>
          <w:lang w:val="es-ES_tradnl"/>
        </w:rPr>
      </w:pPr>
      <w:r>
        <w:rPr>
          <w:sz w:val="44"/>
          <w:szCs w:val="44"/>
          <w:rtl w:val="0"/>
          <w:lang w:val="es-ES_tradnl"/>
        </w:rPr>
        <w:t>Conclusiones</w:t>
      </w:r>
    </w:p>
    <w:sectPr>
      <w:headerReference w:type="default" r:id="rId6"/>
      <w:footerReference w:type="default" r:id="rId7"/>
      <w:pgSz w:w="11900" w:h="16840" w:orient="portrait"/>
      <w:pgMar w:top="391" w:right="936" w:bottom="720" w:left="936" w:header="549" w:footer="289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 Neue">
    <w:charset w:val="00"/>
    <w:family w:val="roman"/>
    <w:pitch w:val="default"/>
  </w:font>
  <w:font w:name="Trebuchet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center"/>
    </w:pPr>
    <w:r>
      <w:rPr>
        <w:rtl w:val="0"/>
        <w:lang w:val="es-ES_tradnl"/>
      </w:rPr>
      <w:t>P</w:t>
    </w:r>
    <w:r>
      <w:rPr>
        <w:rtl w:val="0"/>
        <w:lang w:val="es-ES_tradnl"/>
      </w:rPr>
      <w:t>á</w:t>
    </w:r>
    <w:r>
      <w:rPr>
        <w:rtl w:val="0"/>
        <w:lang w:val="es-ES_tradnl"/>
      </w:rPr>
      <w:t xml:space="preserve">gina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es-ES_tradnl"/>
      </w:rPr>
      <w:t xml:space="preserve"> de 8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left" w:pos="435"/>
      </w:tabs>
      <w:spacing w:after="0" w:line="240" w:lineRule="auto"/>
      <w:jc w:val="left"/>
      <w:rPr>
        <w:rFonts w:ascii="Times New Roman" w:cs="Times New Roman" w:hAnsi="Times New Roman" w:eastAsia="Times New Roman"/>
      </w:rPr>
    </w:pPr>
    <w:r>
      <w:rPr>
        <w:outline w:val="0"/>
        <w:color w:val="000000"/>
        <w:u w:color="000000"/>
        <w14:textFill>
          <w14:solidFill>
            <w14:srgbClr w14:val="000000"/>
          </w14:solidFill>
        </w14:textFill>
      </w:rPr>
      <w:drawing>
        <wp:inline distT="0" distB="0" distL="0" distR="0">
          <wp:extent cx="739141" cy="487681"/>
          <wp:effectExtent l="0" t="0" r="0" b="0"/>
          <wp:docPr id="1073741825" name="officeArt object" descr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3.png" descr="image3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141" cy="48768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Times New Roman" w:hAnsi="Times New Roman"/>
        <w:rtl w:val="0"/>
        <w:lang w:val="es-ES_tradnl"/>
      </w:rPr>
      <w:t>Unversitat Oberta</w:t>
    </w:r>
  </w:p>
  <w:p>
    <w:pPr>
      <w:pStyle w:val="header"/>
      <w:tabs>
        <w:tab w:val="left" w:pos="435"/>
      </w:tabs>
      <w:spacing w:after="0" w:line="240" w:lineRule="auto"/>
      <w:jc w:val="right"/>
    </w:pPr>
    <w:r>
      <w:rPr>
        <w:rtl w:val="0"/>
        <w:lang w:val="es-ES_tradnl"/>
      </w:rPr>
      <w:t>de Catalunya</w:t>
      <w:tab/>
      <w:t xml:space="preserve">PDS - Grupo 2 </w:t>
    </w:r>
    <w:r>
      <w:rPr>
        <w:rtl w:val="0"/>
        <w:lang w:val="es-ES_tradnl"/>
      </w:rPr>
      <w:t xml:space="preserve">– </w:t>
    </w:r>
    <w:r>
      <w:rPr>
        <w:rtl w:val="0"/>
        <w:lang w:val="es-ES_tradnl"/>
      </w:rPr>
      <w:t xml:space="preserve">Informe pruebas </w:t>
      <w:tab/>
      <w:t>10 de enero de 2020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ind w:left="79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15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51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187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223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259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295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331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decimal"/>
      <w:suff w:val="nothing"/>
      <w:lvlText w:val="%1.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ind w:left="68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04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40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176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212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248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284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320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multiLevelType w:val="hybridMultilevel"/>
    <w:numStyleLink w:val="Bullets"/>
  </w:abstractNum>
  <w:abstractNum w:abstractNumId="4">
    <w:multiLevelType w:val="hybridMultilevel"/>
    <w:styleLink w:val="Bullets"/>
    <w:lvl w:ilvl="0">
      <w:start w:val="1"/>
      <w:numFmt w:val="bullet"/>
      <w:suff w:val="tab"/>
      <w:lvlText w:val="-"/>
      <w:lvlJc w:val="left"/>
      <w:pPr>
        <w:ind w:left="189" w:hanging="189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789" w:hanging="189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1389" w:hanging="189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1989" w:hanging="189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2589" w:hanging="189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3189" w:hanging="189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3789" w:hanging="189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4389" w:hanging="189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4989" w:hanging="189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  <w:lvlOverride w:ilvl="0">
      <w:startOverride w:val="2"/>
    </w:lvlOverride>
  </w:num>
  <w:num w:numId="5">
    <w:abstractNumId w:val="2"/>
    <w:lvlOverride w:ilvl="0">
      <w:startOverride w:val="3"/>
    </w:lvlOverride>
  </w:num>
  <w:num w:numId="6">
    <w:abstractNumId w:val="2"/>
    <w:lvlOverride w:ilvl="1">
      <w:startOverride w:val="2"/>
    </w:lvlOverride>
  </w:num>
  <w:num w:numId="7">
    <w:abstractNumId w:val="2"/>
    <w:lvlOverride w:ilvl="0">
      <w:startOverride w:val="4"/>
    </w:lvlOverride>
  </w:num>
  <w:num w:numId="8">
    <w:abstractNumId w:val="2"/>
    <w:lvlOverride w:ilvl="1">
      <w:startOverride w:val="2"/>
    </w:lvlOverride>
  </w:num>
  <w:num w:numId="9">
    <w:abstractNumId w:val="2"/>
    <w:lvlOverride w:ilvl="1">
      <w:startOverride w:val="3"/>
    </w:lvlOverride>
  </w:num>
  <w:num w:numId="10">
    <w:abstractNumId w:val="2"/>
    <w:lvlOverride w:ilvl="0">
      <w:startOverride w:val="5"/>
    </w:lvlOverride>
  </w:num>
  <w:num w:numId="11">
    <w:abstractNumId w:val="2"/>
    <w:lvlOverride w:ilvl="1">
      <w:startOverride w:val="2"/>
    </w:lvlOverride>
  </w:num>
  <w:num w:numId="12">
    <w:abstractNumId w:val="2"/>
    <w:lvlOverride w:ilvl="1">
      <w:startOverride w:val="3"/>
    </w:lvlOverride>
  </w:num>
  <w:num w:numId="13">
    <w:abstractNumId w:val="2"/>
    <w:lvlOverride w:ilvl="1">
      <w:startOverride w:val="4"/>
    </w:lvlOverride>
  </w:num>
  <w:num w:numId="14">
    <w:abstractNumId w:val="2"/>
    <w:lvlOverride w:ilvl="1">
      <w:startOverride w:val="5"/>
    </w:lvlOverride>
  </w:num>
  <w:num w:numId="15">
    <w:abstractNumId w:val="2"/>
    <w:lvlOverride w:ilvl="0">
      <w:startOverride w:val="6"/>
    </w:lvlOverride>
  </w:num>
  <w:num w:numId="16">
    <w:abstractNumId w:val="0"/>
    <w:lvlOverride w:ilvl="0">
      <w:startOverride w:val="2"/>
    </w:lvlOverride>
  </w:num>
  <w:num w:numId="17">
    <w:abstractNumId w:val="4"/>
  </w:num>
  <w:num w:numId="18">
    <w:abstractNumId w:val="3"/>
  </w:num>
  <w:num w:numId="19">
    <w:abstractNumId w:val="0"/>
    <w:lvlOverride w:ilvl="0">
      <w:startOverride w:val="3"/>
    </w:lvlOverride>
  </w:num>
  <w:num w:numId="20">
    <w:abstractNumId w:val="0"/>
    <w:lvlOverride w:ilvl="1">
      <w:startOverride w:val="2"/>
    </w:lvlOverride>
  </w:num>
  <w:num w:numId="21">
    <w:abstractNumId w:val="0"/>
    <w:lvlOverride w:ilvl="0">
      <w:startOverride w:val="4"/>
    </w:lvlOverride>
  </w:num>
  <w:num w:numId="22">
    <w:abstractNumId w:val="0"/>
    <w:lvlOverride w:ilvl="1">
      <w:startOverride w:val="2"/>
    </w:lvlOverride>
  </w:num>
  <w:num w:numId="23">
    <w:abstractNumId w:val="0"/>
    <w:lvlOverride w:ilvl="1">
      <w:startOverride w:val="3"/>
    </w:lvlOverride>
  </w:num>
  <w:num w:numId="24">
    <w:abstractNumId w:val="0"/>
    <w:lvlOverride w:ilvl="0">
      <w:startOverride w:val="5"/>
    </w:lvlOverride>
  </w:num>
  <w:num w:numId="25">
    <w:abstractNumId w:val="0"/>
    <w:lvlOverride w:ilvl="1">
      <w:startOverride w:val="2"/>
    </w:lvlOverride>
  </w:num>
  <w:num w:numId="26">
    <w:abstractNumId w:val="0"/>
    <w:lvlOverride w:ilvl="1">
      <w:startOverride w:val="3"/>
    </w:lvlOverride>
  </w:num>
  <w:num w:numId="27">
    <w:abstractNumId w:val="0"/>
    <w:lvlOverride w:ilvl="1">
      <w:startOverride w:val="4"/>
    </w:lvlOverride>
  </w:num>
  <w:num w:numId="28">
    <w:abstractNumId w:val="0"/>
    <w:lvlOverride w:ilvl="1">
      <w:startOverride w:val="5"/>
    </w:lvlOverride>
  </w:num>
  <w:num w:numId="29">
    <w:abstractNumId w:val="0"/>
    <w:lvlOverride w:ilvl="0">
      <w:startOverride w:val="6"/>
    </w:lvlOverride>
  </w:num>
  <w:num w:numId="30">
    <w:abstractNumId w:val="0"/>
    <w:lvlOverride w:ilvl="0">
      <w:lvl w:ilvl="0">
        <w:start w:val="1"/>
        <w:numFmt w:val="decimal"/>
        <w:suff w:val="nothing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nothing"/>
        <w:lvlText w:val="%1.%2."/>
        <w:lvlJc w:val="left"/>
        <w:pPr>
          <w:ind w:left="63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ind w:left="99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ind w:left="135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ind w:left="171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1.%2.%3.%4.%5.%6."/>
        <w:lvlJc w:val="left"/>
        <w:pPr>
          <w:ind w:left="207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ind w:left="243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ind w:left="279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ind w:left="3156" w:hanging="2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1">
    <w:abstractNumId w:val="0"/>
    <w:lvlOverride w:ilvl="1">
      <w:startOverride w:val="7"/>
    </w:lvlOverride>
  </w:num>
  <w:num w:numId="32">
    <w:abstractNumId w:val="0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76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76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76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14:textOutline w14:w="12700" w14:cap="flat">
        <w14:noFill/>
        <w14:miter w14:lim="400000"/>
      </w14:textOutline>
      <w14:textFill>
        <w14:solidFill>
          <w14:srgbClr w14:val="082A75"/>
        </w14:solidFill>
      </w14:textFill>
    </w:rPr>
  </w:style>
  <w:style w:type="paragraph" w:styleId="Title A">
    <w:name w:val="Title A"/>
    <w:next w:val="Title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40" w:lineRule="auto"/>
      <w:ind w:left="0" w:right="0" w:firstLine="0"/>
      <w:jc w:val="both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72"/>
      <w:szCs w:val="72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  <w:style w:type="paragraph" w:styleId="heading 1">
    <w:name w:val="heading 1"/>
    <w:next w:val="heading 1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76" w:lineRule="auto"/>
      <w:ind w:left="0" w:right="0" w:firstLine="0"/>
      <w:jc w:val="both"/>
      <w:outlineLvl w:val="0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61f57"/>
      <w:spacing w:val="0"/>
      <w:kern w:val="28"/>
      <w:position w:val="0"/>
      <w:sz w:val="52"/>
      <w:szCs w:val="52"/>
      <w:u w:val="none" w:color="061f57"/>
      <w:vertAlign w:val="baseline"/>
      <w:lang w:val="es-ES_tradnl"/>
      <w14:textFill>
        <w14:solidFill>
          <w14:srgbClr w14:val="061F57"/>
        </w14:solidFill>
      </w14:textFill>
    </w:rPr>
  </w:style>
  <w:style w:type="paragraph" w:styleId="heading 4">
    <w:name w:val="heading 4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40" w:lineRule="auto"/>
      <w:ind w:left="0" w:right="0" w:firstLine="0"/>
      <w:jc w:val="left"/>
      <w:outlineLvl w:val="1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44"/>
      <w:szCs w:val="44"/>
      <w:u w:val="none" w:color="082a75"/>
      <w:vertAlign w:val="baseline"/>
      <w14:textFill>
        <w14:solidFill>
          <w14:srgbClr w14:val="082A75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paragraph" w:styleId="TOC Heading">
    <w:name w:val="TOC Heading"/>
    <w:next w:val="Body 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40" w:after="0" w:line="259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13a57"/>
      <w:spacing w:val="0"/>
      <w:kern w:val="0"/>
      <w:position w:val="0"/>
      <w:sz w:val="32"/>
      <w:szCs w:val="32"/>
      <w:u w:val="none" w:color="013a57"/>
      <w:vertAlign w:val="baseline"/>
      <w:lang w:val="es-ES_tradnl"/>
      <w14:textFill>
        <w14:solidFill>
          <w14:srgbClr w14:val="013A57"/>
        </w14:solidFill>
      </w14:textFill>
    </w:rPr>
  </w:style>
  <w:style w:type="paragraph" w:styleId="TOC 1">
    <w:name w:val="TOC 1"/>
    <w:next w:val="TOC 1"/>
    <w:pPr>
      <w:keepNext w:val="0"/>
      <w:keepLines w:val="0"/>
      <w:pageBreakBefore w:val="0"/>
      <w:widowControl w:val="1"/>
      <w:shd w:val="clear" w:color="auto" w:fill="auto"/>
      <w:tabs>
        <w:tab w:val="left" w:pos="440"/>
        <w:tab w:val="right" w:pos="10008" w:leader="dot"/>
      </w:tabs>
      <w:suppressAutoHyphens w:val="0"/>
      <w:bidi w:val="0"/>
      <w:spacing w:before="0" w:after="100" w:line="276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  <w:style w:type="paragraph" w:styleId="TOC 2">
    <w:name w:val="TOC 2"/>
    <w:next w:val="TOC 2"/>
    <w:pPr>
      <w:keepNext w:val="0"/>
      <w:keepLines w:val="0"/>
      <w:pageBreakBefore w:val="0"/>
      <w:widowControl w:val="1"/>
      <w:shd w:val="clear" w:color="auto" w:fill="auto"/>
      <w:tabs>
        <w:tab w:val="left" w:pos="440"/>
        <w:tab w:val="right" w:pos="10008" w:leader="dot"/>
      </w:tabs>
      <w:suppressAutoHyphens w:val="0"/>
      <w:bidi w:val="0"/>
      <w:spacing w:before="0" w:after="100" w:line="276" w:lineRule="auto"/>
      <w:ind w:left="70" w:right="0" w:hanging="7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  <w:style w:type="paragraph" w:styleId="TOC 3">
    <w:name w:val="TOC 3"/>
    <w:next w:val="TOC 3"/>
    <w:pPr>
      <w:keepNext w:val="0"/>
      <w:keepLines w:val="0"/>
      <w:pageBreakBefore w:val="0"/>
      <w:widowControl w:val="1"/>
      <w:shd w:val="clear" w:color="auto" w:fill="auto"/>
      <w:tabs>
        <w:tab w:val="left" w:pos="1100"/>
        <w:tab w:val="right" w:pos="10008" w:leader="dot"/>
      </w:tabs>
      <w:suppressAutoHyphens w:val="0"/>
      <w:bidi w:val="0"/>
      <w:spacing w:before="0" w:after="100" w:line="276" w:lineRule="auto"/>
      <w:ind w:left="198" w:right="0" w:hanging="198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  <w:style w:type="paragraph" w:styleId="heading 5">
    <w:name w:val="heading 5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40" w:lineRule="auto"/>
      <w:ind w:left="0" w:right="0" w:firstLine="0"/>
      <w:jc w:val="left"/>
      <w:outlineLvl w:val="2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32"/>
      <w:szCs w:val="32"/>
      <w:u w:val="none" w:color="082a75"/>
      <w:vertAlign w:val="baseline"/>
      <w14:textFill>
        <w14:solidFill>
          <w14:srgbClr w14:val="082A75"/>
        </w14:solidFill>
      </w14:textFill>
    </w:rPr>
  </w:style>
  <w:style w:type="numbering" w:styleId="Bullets">
    <w:name w:val="Bullets"/>
    <w:pPr>
      <w:numPr>
        <w:numId w:val="17"/>
      </w:numPr>
    </w:p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Nombre">
    <w:name w:val="Nombre"/>
    <w:next w:val="Nombr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40" w:lineRule="auto"/>
      <w:ind w:left="0" w:right="0" w:firstLine="0"/>
      <w:jc w:val="righ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Custom Theme">
  <a:themeElements>
    <a:clrScheme name="Custom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24F75"/>
      </a:accent1>
      <a:accent2>
        <a:srgbClr val="3592CF"/>
      </a:accent2>
      <a:accent3>
        <a:srgbClr val="34ABA2"/>
      </a:accent3>
      <a:accent4>
        <a:srgbClr val="66B2CA"/>
      </a:accent4>
      <a:accent5>
        <a:srgbClr val="C1D9CB"/>
      </a:accent5>
      <a:accent6>
        <a:srgbClr val="1D605B"/>
      </a:accent6>
      <a:hlink>
        <a:srgbClr val="0000FF"/>
      </a:hlink>
      <a:folHlink>
        <a:srgbClr val="FF00FF"/>
      </a:folHlink>
    </a:clrScheme>
    <a:fontScheme name="Custom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Custom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50800" dist="38100" dir="5400000">
              <a:srgbClr val="000000">
                <a:alpha val="61176"/>
              </a:srgbClr>
            </a:outerShdw>
          </a:effectLst>
        </a:effectStyle>
        <a:effectStyle>
          <a:effectLst>
            <a:outerShdw sx="100000" sy="100000" kx="0" ky="0" algn="b" rotWithShape="0" blurRad="50800" dist="38100" dir="5400000">
              <a:srgbClr val="000000">
                <a:alpha val="61176"/>
              </a:srgbClr>
            </a:outerShdw>
          </a:effectLst>
        </a:effectStyle>
        <a:effectStyle>
          <a:effectLst>
            <a:outerShdw sx="100000" sy="100000" kx="0" ky="0" algn="b" rotWithShape="0" blurRad="50800" dist="38100" dir="5400000">
              <a:srgbClr val="000000">
                <a:alpha val="61176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50800" dist="38100" dir="5400000">
            <a:srgbClr val="000000">
              <a:alpha val="61176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50800" dist="38100" dir="5400000">
            <a:srgbClr val="000000">
              <a:alpha val="61176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