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framePr w:w="0" w:hRule="auto" w:wrap="auto" w:vAnchor="margin" w:hAnchor="text" w:yAlign="inline"/>
      </w:pPr>
      <w:r>
        <w:rPr>
          <w:outline w:val="0"/>
          <w:color w:val="000000"/>
          <w:u w:color="000000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column">
                  <wp:posOffset>-201930</wp:posOffset>
                </wp:positionH>
                <wp:positionV relativeFrom="page">
                  <wp:posOffset>937895</wp:posOffset>
                </wp:positionV>
                <wp:extent cx="3938905" cy="8656955"/>
                <wp:effectExtent l="0" t="0" r="0" b="0"/>
                <wp:wrapNone/>
                <wp:docPr id="1073741826" name="officeArt object" descr="rectángulo blanco para texto en portad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8905" cy="86571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officeArt object" o:spid="_x0000_s1026" o:spt="1" alt="rectángulo blanco para texto en portada" style="position:absolute;left:0pt;margin-left:-15.9pt;margin-top:73.85pt;height:681.65pt;width:310.15pt;mso-position-vertical-relative:page;z-index:-251659264;mso-width-relative:page;mso-height-relative:page;" fillcolor="#FFFFFF" filled="t" stroked="f" coordsize="21600,21600" o:gfxdata="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FgAAAGRycy9QSwECFAAUAAAACACHTuJAyuws&#10;hdkAAAAMAQAADwAAAAAAAAABACAAAAA4AAAAZHJzL2Rvd25yZXYueG1sUEsBAhQAFAAAAAgAh07i&#10;QC6j0j7SAQAAggMAAA4AAAAAAAAAAQAgAAAAPgEAAGRycy9lMm9Eb2MueG1sUEsFBgAAAAAGAAYA&#10;WQEAAIIFAAAAAA==&#10;">
                <v:fill on="t" focussize="0,0"/>
                <v:stroke on="f" weight="1pt" miterlimit="4" joinstyle="miter"/>
                <v:imagedata o:title=""/>
                <o:lock v:ext="edit" aspectratio="f"/>
              </v:rect>
            </w:pict>
          </mc:Fallback>
        </mc:AlternateContent>
      </w:r>
      <w:r>
        <w:rPr>
          <w:outline w:val="0"/>
          <w:color w:val="000000"/>
          <w:u w:color="000000"/>
        </w:rPr>
        <w:drawing>
          <wp:anchor distT="0" distB="0" distL="0" distR="0" simplePos="0" relativeHeight="251655168" behindDoc="1" locked="0" layoutInCell="1" allowOverlap="1">
            <wp:simplePos x="0" y="0"/>
            <wp:positionH relativeFrom="column">
              <wp:posOffset>-746760</wp:posOffset>
            </wp:positionH>
            <wp:positionV relativeFrom="page">
              <wp:posOffset>-12700</wp:posOffset>
            </wp:positionV>
            <wp:extent cx="7760970" cy="6684010"/>
            <wp:effectExtent l="0" t="0" r="0" b="0"/>
            <wp:wrapNone/>
            <wp:docPr id="1073741827" name="officeArt object" descr="vista de la calle con edificios, establecimientos y cantantes de ca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officeArt object" descr="vista de la calle con edificios, establecimientos y cantantes de call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60970" cy="66840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tbl>
      <w:tblPr>
        <w:tblStyle w:val="13"/>
        <w:tblW w:w="5557" w:type="dxa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CED4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557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</w:tblPrEx>
        <w:trPr>
          <w:trHeight w:val="2439" w:hRule="atLeast"/>
        </w:trPr>
        <w:tc>
          <w:tcPr>
            <w:tcW w:w="5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</w:pPr>
            <w:r>
              <w:rPr>
                <w:rFonts w:ascii="Times New Roman" w:hAnsi="Times New Roman" w:eastAsia="Times New Roman" w:cs="Times New Roman"/>
                <w:outline w:val="0"/>
                <w:color w:val="000000"/>
                <w:u w:color="000000"/>
                <w:lang w:val="en-US"/>
              </w:rPr>
              <mc:AlternateContent>
                <mc:Choice Requires="wps">
                  <w:drawing>
                    <wp:inline distT="0" distB="0" distL="0" distR="0">
                      <wp:extent cx="3413760" cy="1210945"/>
                      <wp:effectExtent l="0" t="0" r="0" b="0"/>
                      <wp:docPr id="1073741828" name="officeArt object" descr="Cuadro de text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14268" cy="1211047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pStyle w:val="15"/>
                                    <w:framePr w:w="0" w:hRule="auto" w:wrap="auto" w:vAnchor="margin" w:hAnchor="text" w:yAlign="inline"/>
                                    <w:bidi w:val="0"/>
                                    <w:ind w:left="0" w:right="0" w:firstLine="0"/>
                                    <w:jc w:val="both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tl w:val="0"/>
                                      <w:lang/>
                                    </w:rPr>
                                    <w:t>MyHealth</w:t>
                                  </w:r>
                                </w:p>
                                <w:p>
                                  <w:pPr>
                                    <w:pStyle w:val="15"/>
                                    <w:framePr w:w="0" w:hRule="auto" w:wrap="auto" w:vAnchor="margin" w:hAnchor="text" w:yAlign="inline"/>
                                    <w:bidi w:val="0"/>
                                    <w:spacing w:after="0"/>
                                    <w:ind w:left="0" w:right="0" w:firstLine="0"/>
                                    <w:jc w:val="both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tl w:val="0"/>
                                      <w:lang/>
                                    </w:rPr>
                                    <w:t>2020</w:t>
                                  </w:r>
                                </w:p>
                              </w:txbxContent>
                            </wps:txbx>
                            <wps:bodyPr wrap="square" lIns="45718" tIns="45718" rIns="45718" bIns="45718" numCol="1" anchor="t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officeArt object" o:spid="_x0000_s1026" o:spt="202" alt="Cuadro de texto 8" type="#_x0000_t202" style="height:95.35pt;width:268.8pt;" filled="f" stroked="f" coordsize="21600,21600" o:gfxdata="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FgAAAGRy&#10;cy9QSwECFAAUAAAACACHTuJAAPcYctYAAAAFAQAADwAAAAAAAAABACAAAAA4AAAAZHJzL2Rvd25y&#10;ZXYueG1sUEsBAhQAFAAAAAgAh07iQKJhG2zqAQAAyQMAAA4AAAAAAAAAAQAgAAAAOwEAAGRycy9l&#10;Mm9Eb2MueG1sUEsFBgAAAAAGAAYAWQEAAJcFAAAAAA==&#10;">
                      <v:fill on="f" focussize="0,0"/>
                      <v:stroke on="f" weight="1pt" miterlimit="4" joinstyle="miter"/>
                      <v:imagedata o:title=""/>
                      <o:lock v:ext="edit" aspectratio="f"/>
                      <v:textbox inset="3.59984251968504pt,3.59984251968504pt,3.59984251968504pt,3.59984251968504pt">
                        <w:txbxContent>
                          <w:p>
                            <w:pPr>
                              <w:pStyle w:val="15"/>
                              <w:framePr w:w="0" w:hRule="auto" w:wrap="auto" w:vAnchor="margin" w:hAnchor="text" w:yAlign="inline"/>
                              <w:bidi w:val="0"/>
                              <w:ind w:left="0" w:right="0" w:firstLine="0"/>
                              <w:jc w:val="both"/>
                              <w:rPr>
                                <w:rtl w:val="0"/>
                              </w:rPr>
                            </w:pPr>
                            <w:r>
                              <w:rPr>
                                <w:rtl w:val="0"/>
                                <w:lang/>
                              </w:rPr>
                              <w:t>MyHealth</w:t>
                            </w:r>
                          </w:p>
                          <w:p>
                            <w:pPr>
                              <w:pStyle w:val="15"/>
                              <w:framePr w:w="0" w:hRule="auto" w:wrap="auto" w:vAnchor="margin" w:hAnchor="text" w:yAlign="inline"/>
                              <w:bidi w:val="0"/>
                              <w:spacing w:after="0"/>
                              <w:ind w:left="0" w:right="0" w:firstLine="0"/>
                              <w:jc w:val="both"/>
                              <w:rPr>
                                <w:rtl w:val="0"/>
                              </w:rPr>
                            </w:pPr>
                            <w:r>
                              <w:rPr>
                                <w:rtl w:val="0"/>
                                <w:lang/>
                              </w:rPr>
                              <w:t>2020</w:t>
                            </w:r>
                          </w:p>
                        </w:txbxContent>
                      </v:textbox>
                      <w10:wrap type="none"/>
                      <w10:anchorlock/>
                    </v:shape>
                  </w:pict>
                </mc:Fallback>
              </mc:AlternateContent>
            </w:r>
          </w:p>
          <w:p>
            <w:pPr>
              <w:pStyle w:val="4"/>
              <w:framePr w:w="0" w:hRule="auto" w:wrap="auto" w:vAnchor="margin" w:hAnchor="text" w:yAlign="inline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Times New Roman" w:hAnsi="Times New Roman" w:eastAsia="Times New Roman" w:cs="Times New Roman"/>
                <w:outline w:val="0"/>
                <w:color w:val="000000"/>
                <w:u w:color="000000"/>
                <w:lang w:val="en-US"/>
              </w:rPr>
              <mc:AlternateContent>
                <mc:Choice Requires="wps">
                  <w:drawing>
                    <wp:inline distT="0" distB="0" distL="0" distR="0">
                      <wp:extent cx="1390650" cy="0"/>
                      <wp:effectExtent l="0" t="0" r="0" b="0"/>
                      <wp:docPr id="1073741829" name="officeArt object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9092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>
                                <a:solidFill>
                                  <a:srgbClr val="082A75"/>
                                </a:solidFill>
                                <a:prstDash val="solid"/>
                                <a:round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id="officeArt object" o:spid="_x0000_s1026" o:spt="20" alt="divisor de texto" style="height:0pt;width:109.5pt;" filled="f" stroked="t" coordsize="21600,21600" o:gfxdata="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BYAAABkcnMvUEsBAhQAFAAAAAgAh07iQJlZVaPRAAAAAgEAAA8AAAAAAAAAAQAgAAAAOAAA&#10;AGRycy9kb3ducmV2LnhtbFBLAQIUABQAAAAIAIdO4kBH5RfUwAEAAHADAAAOAAAAAAAAAAEAIAAA&#10;ADYBAABkcnMvZTJvRG9jLnhtbFBLBQYAAAAABgAGAFkBAABoBQAAAAA=&#10;">
                      <v:fill on="f" focussize="0,0"/>
                      <v:stroke weight="3pt" color="#082A75" joinstyle="round"/>
                      <v:imagedata o:title=""/>
                      <o:lock v:ext="edit" aspectratio="f"/>
                      <w10:wrap type="none"/>
                      <w10:anchorlock/>
                    </v:line>
                  </w:pict>
                </mc:Fallback>
              </mc:AlternateConten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5562" w:hRule="atLeast"/>
        </w:trPr>
        <w:tc>
          <w:tcPr>
            <w:tcW w:w="5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</w:pPr>
            <w:r>
              <w:rPr>
                <w:rtl w:val="0"/>
              </w:rPr>
              <w:t>I</w:t>
            </w:r>
            <w:r>
              <w:rPr>
                <w:rtl w:val="0"/>
                <w:lang/>
              </w:rPr>
              <w:t>nforme de pruebas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4085" w:hRule="atLeast"/>
        </w:trPr>
        <w:tc>
          <w:tcPr>
            <w:tcW w:w="5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</w:pPr>
            <w:r>
              <w:rPr>
                <w:rFonts w:ascii="Calibri" w:hAnsi="Calibri" w:eastAsia="Calibri" w:cs="Calibri"/>
                <w:b/>
                <w:bCs/>
                <w:caps/>
                <w:spacing w:val="20"/>
                <w:sz w:val="32"/>
                <w:szCs w:val="32"/>
                <w:lang/>
              </w:rPr>
              <w:fldChar w:fldCharType="begin"/>
            </w:r>
            <w:r>
              <w:rPr>
                <w:rFonts w:ascii="Calibri" w:hAnsi="Calibri" w:eastAsia="Calibri" w:cs="Calibri"/>
                <w:b/>
                <w:bCs/>
                <w:caps/>
                <w:spacing w:val="20"/>
                <w:sz w:val="32"/>
                <w:szCs w:val="32"/>
                <w:lang/>
              </w:rPr>
              <w:instrText xml:space="preserve"> DATE \@ "d MMMM y" </w:instrText>
            </w:r>
            <w:r>
              <w:rPr>
                <w:rFonts w:ascii="Calibri" w:hAnsi="Calibri" w:eastAsia="Calibri" w:cs="Calibri"/>
                <w:b/>
                <w:bCs/>
                <w:caps/>
                <w:spacing w:val="20"/>
                <w:sz w:val="32"/>
                <w:szCs w:val="32"/>
                <w:lang/>
              </w:rPr>
              <w:fldChar w:fldCharType="separate"/>
            </w:r>
            <w:r>
              <w:rPr>
                <w:rFonts w:ascii="Calibri" w:hAnsi="Calibri" w:eastAsia="Calibri" w:cs="Calibri"/>
                <w:b/>
                <w:bCs/>
                <w:caps/>
                <w:spacing w:val="20"/>
                <w:sz w:val="32"/>
                <w:szCs w:val="32"/>
                <w:lang/>
              </w:rPr>
              <w:t>31 December 19</w:t>
            </w:r>
            <w:r>
              <w:rPr>
                <w:rFonts w:ascii="Calibri" w:hAnsi="Calibri" w:eastAsia="Calibri" w:cs="Calibri"/>
                <w:b/>
                <w:bCs/>
                <w:caps/>
                <w:spacing w:val="20"/>
                <w:sz w:val="32"/>
                <w:szCs w:val="32"/>
                <w:lang/>
              </w:rPr>
              <w:fldChar w:fldCharType="end"/>
            </w:r>
          </w:p>
          <w:p>
            <w:pPr>
              <w:pStyle w:val="4"/>
              <w:framePr w:w="0" w:hRule="auto" w:wrap="auto" w:vAnchor="margin" w:hAnchor="text" w:yAlign="inline"/>
              <w:bidi w:val="0"/>
              <w:ind w:left="0" w:right="0" w:firstLine="0"/>
              <w:jc w:val="both"/>
              <w:rPr>
                <w:sz w:val="10"/>
                <w:szCs w:val="10"/>
                <w:rtl w:val="0"/>
              </w:rPr>
            </w:pPr>
            <w:r>
              <w:rPr>
                <w:rFonts w:ascii="Times New Roman" w:hAnsi="Times New Roman" w:eastAsia="Times New Roman" w:cs="Times New Roman"/>
                <w:outline w:val="0"/>
                <w:color w:val="000000"/>
                <w:sz w:val="10"/>
                <w:szCs w:val="10"/>
                <w:u w:color="000000"/>
                <w:lang w:val="en-US"/>
              </w:rPr>
              <mc:AlternateContent>
                <mc:Choice Requires="wps">
                  <w:drawing>
                    <wp:inline distT="0" distB="0" distL="0" distR="0">
                      <wp:extent cx="1493520" cy="0"/>
                      <wp:effectExtent l="0" t="0" r="0" b="0"/>
                      <wp:docPr id="1073741830" name="officeArt object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93951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>
                                <a:solidFill>
                                  <a:srgbClr val="082A75"/>
                                </a:solidFill>
                                <a:prstDash val="solid"/>
                                <a:round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id="officeArt object" o:spid="_x0000_s1026" o:spt="20" alt="divisor de texto" style="height:0pt;width:117.6pt;" filled="f" stroked="t" coordsize="21600,21600" o:gfxdata="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FgAAAGRycy9QSwECFAAUAAAACACHTuJAJPKWkdIAAAACAQAADwAAAAAAAAABACAAAAA4&#10;AAAAZHJzL2Rvd25yZXYueG1sUEsBAhQAFAAAAAgAh07iQOrONDLBAQAAcAMAAA4AAAAAAAAAAQAg&#10;AAAANwEAAGRycy9lMm9Eb2MueG1sUEsFBgAAAAAGAAYAWQEAAGoFAAAAAA==&#10;">
                      <v:fill on="f" focussize="0,0"/>
                      <v:stroke weight="3pt" color="#082A75" joinstyle="round"/>
                      <v:imagedata o:title=""/>
                      <o:lock v:ext="edit" aspectratio="f"/>
                      <w10:wrap type="none"/>
                      <w10:anchorlock/>
                    </v:line>
                  </w:pict>
                </mc:Fallback>
              </mc:AlternateContent>
            </w:r>
          </w:p>
          <w:p>
            <w:pPr>
              <w:pStyle w:val="4"/>
              <w:framePr w:w="0" w:hRule="auto" w:wrap="auto" w:vAnchor="margin" w:hAnchor="text" w:yAlign="inline"/>
              <w:rPr>
                <w:sz w:val="10"/>
                <w:szCs w:val="10"/>
              </w:rPr>
            </w:pPr>
          </w:p>
          <w:p>
            <w:pPr>
              <w:pStyle w:val="4"/>
              <w:framePr w:w="0" w:hRule="auto" w:wrap="auto" w:vAnchor="margin" w:hAnchor="text" w:yAlign="inline"/>
              <w:rPr>
                <w:sz w:val="10"/>
                <w:szCs w:val="10"/>
              </w:rPr>
            </w:pPr>
          </w:p>
          <w:p>
            <w:pPr>
              <w:pStyle w:val="4"/>
              <w:framePr w:w="0" w:hRule="auto" w:wrap="auto" w:vAnchor="margin" w:hAnchor="text" w:yAlign="inline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tl w:val="0"/>
                <w:lang/>
              </w:rPr>
              <w:t>Grupo 2</w:t>
            </w:r>
          </w:p>
          <w:p>
            <w:pPr>
              <w:pStyle w:val="4"/>
              <w:framePr w:w="0" w:hRule="auto" w:wrap="auto" w:vAnchor="margin" w:hAnchor="text" w:yAlign="inline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tl w:val="0"/>
                <w:lang/>
              </w:rPr>
              <w:t>Creado por:</w:t>
            </w:r>
          </w:p>
          <w:p>
            <w:pPr>
              <w:pStyle w:val="4"/>
              <w:framePr w:w="0" w:hRule="auto" w:wrap="auto" w:vAnchor="margin" w:hAnchor="text" w:yAlign="inline"/>
              <w:bidi w:val="0"/>
              <w:ind w:left="720" w:right="0" w:firstLine="0"/>
              <w:jc w:val="right"/>
              <w:rPr>
                <w:rtl w:val="0"/>
              </w:rPr>
            </w:pPr>
            <w:r>
              <w:rPr>
                <w:rtl w:val="0"/>
                <w:lang/>
              </w:rPr>
              <w:t>Alejandro Linares Amado</w:t>
            </w:r>
            <w:r>
              <w:br w:type="textWrapping"/>
            </w:r>
            <w:r>
              <w:rPr>
                <w:rtl w:val="0"/>
              </w:rPr>
              <w:t>David Á</w:t>
            </w:r>
            <w:r>
              <w:rPr>
                <w:rtl w:val="0"/>
                <w:lang/>
              </w:rPr>
              <w:t>lvarez Gonz</w:t>
            </w:r>
            <w:r>
              <w:rPr>
                <w:rtl w:val="0"/>
              </w:rPr>
              <w:t>ález</w:t>
            </w:r>
            <w:r>
              <w:br w:type="textWrapping"/>
            </w:r>
            <w:r>
              <w:rPr>
                <w:rtl w:val="0"/>
                <w:lang w:val="it-IT"/>
              </w:rPr>
              <w:t>Gabriel Paradiso Silva</w:t>
            </w:r>
            <w:r>
              <w:br w:type="textWrapping"/>
            </w:r>
            <w:r>
              <w:rPr>
                <w:rtl w:val="0"/>
                <w:lang/>
              </w:rPr>
              <w:t>Marcos Garc</w:t>
            </w:r>
            <w:r>
              <w:rPr>
                <w:rtl w:val="0"/>
              </w:rPr>
              <w:t>ía N</w:t>
            </w:r>
            <w:r>
              <w:rPr>
                <w:rtl w:val="0"/>
                <w:lang/>
              </w:rPr>
              <w:t>úñ</w:t>
            </w:r>
            <w:r>
              <w:rPr>
                <w:rtl w:val="0"/>
              </w:rPr>
              <w:t>ez</w:t>
            </w:r>
            <w:r>
              <w:br w:type="textWrapping"/>
            </w:r>
            <w:r>
              <w:rPr>
                <w:rtl w:val="0"/>
                <w:lang w:val="de-DE"/>
              </w:rPr>
              <w:t>Roberto Orden Erena</w:t>
            </w:r>
          </w:p>
        </w:tc>
      </w:tr>
    </w:tbl>
    <w:p>
      <w:pPr>
        <w:pStyle w:val="4"/>
        <w:framePr w:w="0" w:hRule="auto" w:wrap="auto" w:vAnchor="margin" w:hAnchor="text" w:yAlign="inline"/>
        <w:widowControl w:val="0"/>
        <w:spacing w:line="240" w:lineRule="auto"/>
        <w:ind w:left="108" w:hanging="108"/>
        <w:jc w:val="left"/>
      </w:pPr>
    </w:p>
    <w:p>
      <w:pPr>
        <w:pStyle w:val="4"/>
        <w:framePr w:w="0" w:hRule="auto" w:wrap="auto" w:vAnchor="margin" w:hAnchor="text" w:yAlign="inline"/>
        <w:spacing w:after="200"/>
      </w:pPr>
      <w:r>
        <w:rPr>
          <w:outline w:val="0"/>
          <w:color w:val="000000"/>
          <w:u w:color="000000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3796030</wp:posOffset>
            </wp:positionH>
            <wp:positionV relativeFrom="line">
              <wp:posOffset>7149465</wp:posOffset>
            </wp:positionV>
            <wp:extent cx="3086100" cy="1106170"/>
            <wp:effectExtent l="0" t="0" r="0" b="0"/>
            <wp:wrapNone/>
            <wp:docPr id="1073741831" name="officeArt object" descr="Resultado de imagen de myheal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officeArt object" descr="Resultado de imagen de myhealth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10585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outline w:val="0"/>
          <w:color w:val="000000"/>
          <w:u w:color="000000"/>
        </w:rPr>
        <mc:AlternateContent>
          <mc:Choice Requires="wps">
            <w:drawing>
              <wp:anchor distT="0" distB="0" distL="0" distR="0" simplePos="0" relativeHeight="251656192" behindDoc="1" locked="0" layoutInCell="1" allowOverlap="1">
                <wp:simplePos x="0" y="0"/>
                <wp:positionH relativeFrom="column">
                  <wp:posOffset>-744855</wp:posOffset>
                </wp:positionH>
                <wp:positionV relativeFrom="page">
                  <wp:posOffset>6667500</wp:posOffset>
                </wp:positionV>
                <wp:extent cx="7760970" cy="4019550"/>
                <wp:effectExtent l="0" t="0" r="0" b="0"/>
                <wp:wrapNone/>
                <wp:docPr id="1073741832" name="officeArt object" descr="rectángulo de colo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0969" cy="4019550"/>
                        </a:xfrm>
                        <a:prstGeom prst="rect">
                          <a:avLst/>
                        </a:prstGeom>
                        <a:solidFill>
                          <a:srgbClr val="3B3838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officeArt object" o:spid="_x0000_s1026" o:spt="1" alt="rectángulo de color" style="position:absolute;left:0pt;margin-left:-58.65pt;margin-top:525pt;height:316.5pt;width:611.1pt;mso-position-vertical-relative:page;z-index:-251660288;mso-width-relative:page;mso-height-relative:page;" fillcolor="#3B3838" filled="t" stroked="f" coordsize="21600,21600" o:gfxdata="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BYAAABkcnMvUEsBAhQAFAAAAAgAh07iQOVYpePcAAAA&#10;DwEAAA8AAAAAAAAAAQAgAAAAOAAAAGRycy9kb3ducmV2LnhtbFBLAQIUABQAAAAIAIdO4kB0YYFc&#10;ygEAAG4DAAAOAAAAAAAAAAEAIAAAAEEBAABkcnMvZTJvRG9jLnhtbFBLBQYAAAAABgAGAFkBAAB9&#10;BQAAAAA=&#10;">
                <v:fill on="t" focussize="0,0"/>
                <v:stroke on="f" weight="1pt" miterlimit="4" joinstyle="miter"/>
                <v:imagedata o:title=""/>
                <o:lock v:ext="edit" aspectratio="f"/>
              </v:rect>
            </w:pict>
          </mc:Fallback>
        </mc:AlternateContent>
      </w:r>
      <w:r>
        <w:br w:type="page"/>
      </w:r>
    </w:p>
    <w:p>
      <w:pPr>
        <w:pStyle w:val="2"/>
        <w:framePr w:w="0" w:hRule="auto" w:wrap="auto" w:vAnchor="margin" w:hAnchor="text" w:yAlign="inline"/>
      </w:pPr>
      <w:bookmarkStart w:id="0" w:name="_Toc"/>
      <w:r>
        <w:rPr>
          <w:rFonts w:eastAsia="Arial Unicode MS" w:cs="Arial Unicode MS"/>
          <w:rtl w:val="0"/>
          <w:lang/>
        </w:rPr>
        <w:t>MyHealth</w:t>
      </w:r>
      <w:bookmarkEnd w:id="0"/>
    </w:p>
    <w:p>
      <w:pPr>
        <w:pStyle w:val="3"/>
        <w:framePr w:w="0" w:hRule="auto" w:wrap="auto" w:vAnchor="margin" w:hAnchor="text" w:yAlign="inline"/>
        <w:numPr>
          <w:ilvl w:val="0"/>
          <w:numId w:val="1"/>
        </w:numPr>
      </w:pPr>
      <w:bookmarkStart w:id="1" w:name="_Toc1"/>
      <w:r>
        <w:rPr>
          <w:rtl w:val="0"/>
        </w:rPr>
        <w:t>Í</w:t>
      </w:r>
      <w:r>
        <w:rPr>
          <w:rtl w:val="0"/>
          <w:lang/>
        </w:rPr>
        <w:t>ndice de contenidos</w:t>
      </w:r>
      <w:bookmarkEnd w:id="1"/>
    </w:p>
    <w:p>
      <w:pPr>
        <w:pStyle w:val="16"/>
        <w:framePr w:w="0" w:hRule="auto" w:wrap="auto" w:vAnchor="margin" w:hAnchor="text" w:yAlign="inline"/>
      </w:pPr>
      <w:r>
        <w:rPr>
          <w:rtl w:val="0"/>
          <w:lang/>
        </w:rPr>
        <w:t>Tabla de contenidos</w:t>
      </w:r>
    </w:p>
    <w:p>
      <w:pPr>
        <w:pStyle w:val="4"/>
        <w:framePr w:w="0" w:hRule="auto" w:wrap="auto" w:vAnchor="margin" w:hAnchor="text" w:yAlign="inline"/>
      </w:pPr>
      <w:r>
        <w:fldChar w:fldCharType="begin"/>
      </w:r>
      <w:r>
        <w:instrText xml:space="preserve"> TOC \t "heading 1, 1,heading 4, 2,heading 5, 3"</w:instrText>
      </w:r>
      <w:r>
        <w:fldChar w:fldCharType="separate"/>
      </w:r>
    </w:p>
    <w:p>
      <w:pPr>
        <w:pStyle w:val="8"/>
        <w:framePr w:w="0" w:hRule="auto" w:wrap="auto" w:vAnchor="margin" w:hAnchor="text" w:yAlign="inline"/>
      </w:pPr>
      <w:r>
        <w:rPr>
          <w:rtl w:val="0"/>
        </w:rPr>
        <w:t>MyHealth</w:t>
      </w:r>
      <w:r>
        <w:rPr>
          <w:rtl w:val="0"/>
        </w:rPr>
        <w:tab/>
      </w:r>
      <w:r>
        <w:fldChar w:fldCharType="begin"/>
      </w:r>
      <w:r>
        <w:instrText xml:space="preserve"> PAGEREF _Toc \h </w:instrText>
      </w:r>
      <w:r>
        <w:fldChar w:fldCharType="separate"/>
      </w:r>
      <w:r>
        <w:rPr>
          <w:rtl w:val="0"/>
        </w:rPr>
        <w:t>2</w:t>
      </w:r>
      <w:r>
        <w:fldChar w:fldCharType="end"/>
      </w:r>
    </w:p>
    <w:p>
      <w:pPr>
        <w:pStyle w:val="9"/>
        <w:framePr w:w="0" w:hRule="auto" w:wrap="auto" w:vAnchor="margin" w:hAnchor="text" w:yAlign="inline"/>
        <w:numPr>
          <w:ilvl w:val="0"/>
          <w:numId w:val="2"/>
        </w:numPr>
      </w:pPr>
      <w:r>
        <w:rPr>
          <w:rtl w:val="0"/>
        </w:rPr>
        <w:t>Índice de contenidos</w:t>
      </w:r>
      <w:r>
        <w:rPr>
          <w:rtl w:val="0"/>
        </w:rPr>
        <w:tab/>
      </w:r>
      <w:r>
        <w:fldChar w:fldCharType="begin"/>
      </w:r>
      <w:r>
        <w:instrText xml:space="preserve"> PAGEREF _Toc1 \h </w:instrText>
      </w:r>
      <w:r>
        <w:fldChar w:fldCharType="separate"/>
      </w:r>
      <w:r>
        <w:rPr>
          <w:rtl w:val="0"/>
        </w:rPr>
        <w:t>2</w:t>
      </w:r>
      <w:r>
        <w:fldChar w:fldCharType="end"/>
      </w:r>
    </w:p>
    <w:p>
      <w:pPr>
        <w:pStyle w:val="9"/>
        <w:framePr w:w="0" w:hRule="auto" w:wrap="auto" w:vAnchor="margin" w:hAnchor="text" w:yAlign="inline"/>
        <w:numPr>
          <w:ilvl w:val="0"/>
          <w:numId w:val="3"/>
        </w:numPr>
      </w:pPr>
      <w:r>
        <w:rPr>
          <w:rtl w:val="0"/>
        </w:rPr>
        <w:t>Introducción</w:t>
      </w:r>
      <w:r>
        <w:rPr>
          <w:rtl w:val="0"/>
        </w:rPr>
        <w:tab/>
      </w:r>
      <w:r>
        <w:fldChar w:fldCharType="begin"/>
      </w:r>
      <w:r>
        <w:instrText xml:space="preserve"> PAGEREF _Toc2 \h </w:instrText>
      </w:r>
      <w:r>
        <w:fldChar w:fldCharType="separate"/>
      </w:r>
      <w:r>
        <w:rPr>
          <w:rtl w:val="0"/>
        </w:rPr>
        <w:t>3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2"/>
        </w:numPr>
      </w:pPr>
      <w:r>
        <w:rPr>
          <w:rtl w:val="0"/>
        </w:rPr>
        <w:t>Objetivo</w:t>
      </w:r>
      <w:r>
        <w:rPr>
          <w:rtl w:val="0"/>
        </w:rPr>
        <w:tab/>
      </w:r>
      <w:r>
        <w:fldChar w:fldCharType="begin"/>
      </w:r>
      <w:r>
        <w:instrText xml:space="preserve"> PAGEREF _Toc3 \h </w:instrText>
      </w:r>
      <w:r>
        <w:fldChar w:fldCharType="separate"/>
      </w:r>
      <w:r>
        <w:rPr>
          <w:rtl w:val="0"/>
        </w:rPr>
        <w:t>3</w:t>
      </w:r>
      <w:r>
        <w:fldChar w:fldCharType="end"/>
      </w:r>
    </w:p>
    <w:p>
      <w:pPr>
        <w:pStyle w:val="9"/>
        <w:framePr w:w="0" w:hRule="auto" w:wrap="auto" w:vAnchor="margin" w:hAnchor="text" w:yAlign="inline"/>
        <w:numPr>
          <w:ilvl w:val="0"/>
          <w:numId w:val="4"/>
        </w:numPr>
      </w:pPr>
      <w:r>
        <w:rPr>
          <w:rtl w:val="0"/>
        </w:rPr>
        <w:t>Planificación de las pruebas</w:t>
      </w:r>
      <w:r>
        <w:rPr>
          <w:rtl w:val="0"/>
        </w:rPr>
        <w:tab/>
      </w:r>
      <w:r>
        <w:fldChar w:fldCharType="begin"/>
      </w:r>
      <w:r>
        <w:instrText xml:space="preserve"> PAGEREF _Toc4 \h </w:instrText>
      </w:r>
      <w:r>
        <w:fldChar w:fldCharType="separate"/>
      </w:r>
      <w:r>
        <w:rPr>
          <w:rtl w:val="0"/>
        </w:rPr>
        <w:t>3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2"/>
        </w:numPr>
      </w:pPr>
      <w:r>
        <w:rPr>
          <w:rtl w:val="0"/>
        </w:rPr>
        <w:t>Subsistemas, tareas y responsables</w:t>
      </w:r>
      <w:r>
        <w:rPr>
          <w:rtl w:val="0"/>
        </w:rPr>
        <w:tab/>
      </w:r>
      <w:r>
        <w:fldChar w:fldCharType="begin"/>
      </w:r>
      <w:r>
        <w:instrText xml:space="preserve"> PAGEREF _Toc5 \h </w:instrText>
      </w:r>
      <w:r>
        <w:fldChar w:fldCharType="separate"/>
      </w:r>
      <w:r>
        <w:rPr>
          <w:rtl w:val="0"/>
        </w:rPr>
        <w:t>3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5"/>
        </w:numPr>
      </w:pPr>
      <w:r>
        <w:rPr>
          <w:rtl w:val="0"/>
        </w:rPr>
        <w:t>Planificación de las pruebas</w:t>
      </w:r>
      <w:r>
        <w:rPr>
          <w:rtl w:val="0"/>
        </w:rPr>
        <w:tab/>
      </w:r>
      <w:r>
        <w:fldChar w:fldCharType="begin"/>
      </w:r>
      <w:r>
        <w:instrText xml:space="preserve"> PAGEREF _Toc6 \h </w:instrText>
      </w:r>
      <w:r>
        <w:fldChar w:fldCharType="separate"/>
      </w:r>
      <w:r>
        <w:rPr>
          <w:rtl w:val="0"/>
        </w:rPr>
        <w:t>3</w:t>
      </w:r>
      <w:r>
        <w:fldChar w:fldCharType="end"/>
      </w:r>
    </w:p>
    <w:p>
      <w:pPr>
        <w:pStyle w:val="9"/>
        <w:framePr w:w="0" w:hRule="auto" w:wrap="auto" w:vAnchor="margin" w:hAnchor="text" w:yAlign="inline"/>
        <w:numPr>
          <w:ilvl w:val="0"/>
          <w:numId w:val="6"/>
        </w:numPr>
      </w:pPr>
      <w:r>
        <w:rPr>
          <w:rtl w:val="0"/>
        </w:rPr>
        <w:t>Diseño de las pruebas</w:t>
      </w:r>
      <w:r>
        <w:rPr>
          <w:rtl w:val="0"/>
        </w:rPr>
        <w:tab/>
      </w:r>
      <w:r>
        <w:fldChar w:fldCharType="begin"/>
      </w:r>
      <w:r>
        <w:instrText xml:space="preserve"> PAGEREF _Toc7 \h </w:instrText>
      </w:r>
      <w:r>
        <w:fldChar w:fldCharType="separate"/>
      </w:r>
      <w:r>
        <w:rPr>
          <w:rtl w:val="0"/>
        </w:rPr>
        <w:t>4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2"/>
        </w:numPr>
      </w:pPr>
      <w:r>
        <w:rPr>
          <w:rtl w:val="0"/>
        </w:rPr>
        <w:t>Pruebas de integración</w:t>
      </w:r>
      <w:r>
        <w:rPr>
          <w:rtl w:val="0"/>
        </w:rPr>
        <w:tab/>
      </w:r>
      <w:r>
        <w:fldChar w:fldCharType="begin"/>
      </w:r>
      <w:r>
        <w:instrText xml:space="preserve"> PAGEREF _Toc8 \h </w:instrText>
      </w:r>
      <w:r>
        <w:fldChar w:fldCharType="separate"/>
      </w:r>
      <w:r>
        <w:rPr>
          <w:rtl w:val="0"/>
        </w:rPr>
        <w:t>4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7"/>
        </w:numPr>
      </w:pPr>
      <w:r>
        <w:rPr>
          <w:rtl w:val="0"/>
        </w:rPr>
        <w:t>Priorización de las pruebas</w:t>
      </w:r>
      <w:r>
        <w:rPr>
          <w:rtl w:val="0"/>
        </w:rPr>
        <w:tab/>
      </w:r>
      <w:r>
        <w:fldChar w:fldCharType="begin"/>
      </w:r>
      <w:r>
        <w:instrText xml:space="preserve"> PAGEREF _Toc9 \h </w:instrText>
      </w:r>
      <w:r>
        <w:fldChar w:fldCharType="separate"/>
      </w:r>
      <w:r>
        <w:rPr>
          <w:rtl w:val="0"/>
        </w:rPr>
        <w:t>4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8"/>
        </w:numPr>
      </w:pPr>
      <w:r>
        <w:rPr>
          <w:rtl w:val="0"/>
        </w:rPr>
        <w:t>Automatización de las pruebas</w:t>
      </w:r>
      <w:r>
        <w:rPr>
          <w:rtl w:val="0"/>
        </w:rPr>
        <w:tab/>
      </w:r>
      <w:r>
        <w:fldChar w:fldCharType="begin"/>
      </w:r>
      <w:r>
        <w:instrText xml:space="preserve"> PAGEREF _Toc10 \h </w:instrText>
      </w:r>
      <w:r>
        <w:fldChar w:fldCharType="separate"/>
      </w:r>
      <w:r>
        <w:rPr>
          <w:rtl w:val="0"/>
        </w:rPr>
        <w:t>4</w:t>
      </w:r>
      <w:r>
        <w:fldChar w:fldCharType="end"/>
      </w:r>
    </w:p>
    <w:p>
      <w:pPr>
        <w:pStyle w:val="9"/>
        <w:framePr w:w="0" w:hRule="auto" w:wrap="auto" w:vAnchor="margin" w:hAnchor="text" w:yAlign="inline"/>
        <w:numPr>
          <w:ilvl w:val="0"/>
          <w:numId w:val="9"/>
        </w:numPr>
      </w:pPr>
      <w:r>
        <w:rPr>
          <w:rtl w:val="0"/>
        </w:rPr>
        <w:t>Pruebas de integración</w:t>
      </w:r>
      <w:r>
        <w:rPr>
          <w:rtl w:val="0"/>
        </w:rPr>
        <w:tab/>
      </w:r>
      <w:r>
        <w:fldChar w:fldCharType="begin"/>
      </w:r>
      <w:r>
        <w:instrText xml:space="preserve"> PAGEREF _Toc11 \h </w:instrText>
      </w:r>
      <w:r>
        <w:fldChar w:fldCharType="separate"/>
      </w:r>
      <w:r>
        <w:rPr>
          <w:rtl w:val="0"/>
        </w:rPr>
        <w:t>5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2"/>
        </w:numPr>
      </w:pPr>
      <w:r>
        <w:rPr>
          <w:rtl w:val="0"/>
        </w:rPr>
        <w:t>Componente 1: Administración del sistema</w:t>
      </w:r>
      <w:r>
        <w:rPr>
          <w:rtl w:val="0"/>
        </w:rPr>
        <w:tab/>
      </w:r>
      <w:r>
        <w:fldChar w:fldCharType="begin"/>
      </w:r>
      <w:r>
        <w:instrText xml:space="preserve"> PAGEREF _Toc12 \h </w:instrText>
      </w:r>
      <w:r>
        <w:fldChar w:fldCharType="separate"/>
      </w:r>
      <w:r>
        <w:rPr>
          <w:rtl w:val="0"/>
        </w:rPr>
        <w:t>5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10"/>
        </w:numPr>
      </w:pPr>
      <w:r>
        <w:rPr>
          <w:rtl w:val="0"/>
        </w:rPr>
        <w:t>Componente 2: Pruebas Medicas</w:t>
      </w:r>
      <w:r>
        <w:rPr>
          <w:rtl w:val="0"/>
        </w:rPr>
        <w:tab/>
      </w:r>
      <w:r>
        <w:fldChar w:fldCharType="begin"/>
      </w:r>
      <w:r>
        <w:instrText xml:space="preserve"> PAGEREF _Toc13 \h </w:instrText>
      </w:r>
      <w:r>
        <w:fldChar w:fldCharType="separate"/>
      </w:r>
      <w:r>
        <w:rPr>
          <w:rtl w:val="0"/>
        </w:rPr>
        <w:t>6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11"/>
        </w:numPr>
      </w:pPr>
      <w:r>
        <w:rPr>
          <w:rtl w:val="0"/>
        </w:rPr>
        <w:t>Componente 3: Visita</w:t>
      </w:r>
      <w:r>
        <w:rPr>
          <w:rtl w:val="0"/>
        </w:rPr>
        <w:tab/>
      </w:r>
      <w:r>
        <w:fldChar w:fldCharType="begin"/>
      </w:r>
      <w:r>
        <w:instrText xml:space="preserve"> PAGEREF _Toc14 \h </w:instrText>
      </w:r>
      <w:r>
        <w:fldChar w:fldCharType="separate"/>
      </w:r>
      <w:r>
        <w:rPr>
          <w:rtl w:val="0"/>
        </w:rPr>
        <w:t>6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12"/>
        </w:numPr>
      </w:pPr>
      <w:r>
        <w:rPr>
          <w:rtl w:val="0"/>
        </w:rPr>
        <w:t>Componente 4: Perfil</w:t>
      </w:r>
      <w:r>
        <w:rPr>
          <w:rtl w:val="0"/>
        </w:rPr>
        <w:tab/>
      </w:r>
      <w:r>
        <w:fldChar w:fldCharType="begin"/>
      </w:r>
      <w:r>
        <w:instrText xml:space="preserve"> PAGEREF _Toc15 \h </w:instrText>
      </w:r>
      <w:r>
        <w:fldChar w:fldCharType="separate"/>
      </w:r>
      <w:r>
        <w:rPr>
          <w:rtl w:val="0"/>
        </w:rPr>
        <w:t>7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13"/>
        </w:numPr>
      </w:pPr>
      <w:r>
        <w:rPr>
          <w:rtl w:val="0"/>
        </w:rPr>
        <w:t>Pruebas de integración varias</w:t>
      </w:r>
      <w:r>
        <w:rPr>
          <w:rtl w:val="0"/>
        </w:rPr>
        <w:tab/>
      </w:r>
      <w:r>
        <w:fldChar w:fldCharType="begin"/>
      </w:r>
      <w:r>
        <w:instrText xml:space="preserve"> PAGEREF _Toc16 \h </w:instrText>
      </w:r>
      <w:r>
        <w:fldChar w:fldCharType="separate"/>
      </w:r>
      <w:r>
        <w:rPr>
          <w:rtl w:val="0"/>
        </w:rPr>
        <w:t>10</w:t>
      </w:r>
      <w:r>
        <w:fldChar w:fldCharType="end"/>
      </w:r>
    </w:p>
    <w:p>
      <w:pPr>
        <w:pStyle w:val="9"/>
        <w:framePr w:w="0" w:hRule="auto" w:wrap="auto" w:vAnchor="margin" w:hAnchor="text" w:yAlign="inline"/>
        <w:numPr>
          <w:ilvl w:val="0"/>
          <w:numId w:val="14"/>
        </w:numPr>
      </w:pPr>
      <w:r>
        <w:rPr>
          <w:rtl w:val="0"/>
        </w:rPr>
        <w:t>Resultado de las pruebas</w:t>
      </w:r>
      <w:r>
        <w:rPr>
          <w:rtl w:val="0"/>
        </w:rPr>
        <w:tab/>
      </w:r>
      <w:r>
        <w:fldChar w:fldCharType="begin"/>
      </w:r>
      <w:r>
        <w:instrText xml:space="preserve"> PAGEREF _Toc17 \h </w:instrText>
      </w:r>
      <w:r>
        <w:fldChar w:fldCharType="separate"/>
      </w:r>
      <w:r>
        <w:rPr>
          <w:rtl w:val="0"/>
        </w:rPr>
        <w:t>11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2"/>
        </w:numPr>
      </w:pPr>
      <w:r>
        <w:rPr>
          <w:rtl w:val="0"/>
        </w:rPr>
        <w:t>Componente 1: Administración del sistema</w:t>
      </w:r>
      <w:r>
        <w:rPr>
          <w:rtl w:val="0"/>
        </w:rPr>
        <w:tab/>
      </w:r>
      <w:r>
        <w:fldChar w:fldCharType="begin"/>
      </w:r>
      <w:r>
        <w:instrText xml:space="preserve"> PAGEREF _Toc18 \h </w:instrText>
      </w:r>
      <w:r>
        <w:fldChar w:fldCharType="separate"/>
      </w:r>
      <w:r>
        <w:rPr>
          <w:rtl w:val="0"/>
        </w:rPr>
        <w:t>11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2"/>
        </w:numPr>
      </w:pPr>
      <w:r>
        <w:rPr>
          <w:rtl w:val="0"/>
        </w:rPr>
        <w:t>Componente 2: Pruebas Medicas</w:t>
      </w:r>
      <w:r>
        <w:rPr>
          <w:rtl w:val="0"/>
        </w:rPr>
        <w:tab/>
      </w:r>
      <w:r>
        <w:fldChar w:fldCharType="begin"/>
      </w:r>
      <w:r>
        <w:instrText xml:space="preserve"> PAGEREF _Toc19 \h </w:instrText>
      </w:r>
      <w:r>
        <w:fldChar w:fldCharType="separate"/>
      </w:r>
      <w:r>
        <w:rPr>
          <w:rtl w:val="0"/>
        </w:rPr>
        <w:t>11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2"/>
        </w:numPr>
      </w:pPr>
      <w:r>
        <w:rPr>
          <w:rtl w:val="0"/>
        </w:rPr>
        <w:t>Componente 3: Visita</w:t>
      </w:r>
      <w:r>
        <w:rPr>
          <w:rtl w:val="0"/>
        </w:rPr>
        <w:tab/>
      </w:r>
      <w:r>
        <w:fldChar w:fldCharType="begin"/>
      </w:r>
      <w:r>
        <w:instrText xml:space="preserve"> PAGEREF _Toc20 \h </w:instrText>
      </w:r>
      <w:r>
        <w:fldChar w:fldCharType="separate"/>
      </w:r>
      <w:r>
        <w:rPr>
          <w:rtl w:val="0"/>
        </w:rPr>
        <w:t>11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2"/>
        </w:numPr>
      </w:pPr>
      <w:r>
        <w:rPr>
          <w:rtl w:val="0"/>
        </w:rPr>
        <w:t>Componente 4: Perfil</w:t>
      </w:r>
      <w:r>
        <w:rPr>
          <w:rtl w:val="0"/>
        </w:rPr>
        <w:tab/>
      </w:r>
      <w:r>
        <w:fldChar w:fldCharType="begin"/>
      </w:r>
      <w:r>
        <w:instrText xml:space="preserve"> PAGEREF _Toc21 \h </w:instrText>
      </w:r>
      <w:r>
        <w:fldChar w:fldCharType="separate"/>
      </w:r>
      <w:r>
        <w:rPr>
          <w:rtl w:val="0"/>
        </w:rPr>
        <w:t>11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2"/>
        </w:numPr>
      </w:pPr>
      <w:r>
        <w:rPr>
          <w:rtl w:val="0"/>
        </w:rPr>
        <w:t>Pruebas de integración varias</w:t>
      </w:r>
      <w:r>
        <w:rPr>
          <w:rtl w:val="0"/>
        </w:rPr>
        <w:tab/>
      </w:r>
      <w:r>
        <w:fldChar w:fldCharType="begin"/>
      </w:r>
      <w:r>
        <w:instrText xml:space="preserve"> PAGEREF _Toc22 \h </w:instrText>
      </w:r>
      <w:r>
        <w:fldChar w:fldCharType="separate"/>
      </w:r>
      <w:r>
        <w:rPr>
          <w:rtl w:val="0"/>
        </w:rPr>
        <w:t>11</w:t>
      </w:r>
      <w:r>
        <w:fldChar w:fldCharType="end"/>
      </w:r>
    </w:p>
    <w:p>
      <w:pPr>
        <w:pStyle w:val="10"/>
        <w:framePr w:w="0" w:hRule="auto" w:wrap="auto" w:vAnchor="margin" w:hAnchor="text" w:yAlign="inline"/>
        <w:numPr>
          <w:ilvl w:val="1"/>
          <w:numId w:val="2"/>
        </w:numPr>
      </w:pPr>
      <w:r>
        <w:rPr>
          <w:rtl w:val="0"/>
        </w:rPr>
        <w:t>Estadísticas y resultados de la ejecución</w:t>
      </w:r>
      <w:r>
        <w:rPr>
          <w:rtl w:val="0"/>
        </w:rPr>
        <w:tab/>
      </w:r>
      <w:r>
        <w:fldChar w:fldCharType="begin"/>
      </w:r>
      <w:r>
        <w:instrText xml:space="preserve"> PAGEREF _Toc23 \h </w:instrText>
      </w:r>
      <w:r>
        <w:fldChar w:fldCharType="separate"/>
      </w:r>
      <w:r>
        <w:rPr>
          <w:rtl w:val="0"/>
        </w:rPr>
        <w:t>11</w:t>
      </w:r>
      <w:r>
        <w:fldChar w:fldCharType="end"/>
      </w:r>
    </w:p>
    <w:p>
      <w:pPr>
        <w:pStyle w:val="4"/>
        <w:framePr w:w="0" w:hRule="auto" w:wrap="auto" w:vAnchor="margin" w:hAnchor="text" w:yAlign="inline"/>
        <w:rPr>
          <w:outline w:val="0"/>
          <w:color w:val="000000"/>
          <w:sz w:val="22"/>
          <w:szCs w:val="22"/>
          <w:u w:color="000000"/>
        </w:rPr>
      </w:pPr>
      <w:r>
        <w:fldChar w:fldCharType="end"/>
      </w:r>
    </w:p>
    <w:p>
      <w:pPr>
        <w:pStyle w:val="4"/>
        <w:framePr w:w="0" w:hRule="auto" w:wrap="auto" w:vAnchor="margin" w:hAnchor="text" w:yAlign="inline"/>
        <w:spacing w:after="200"/>
        <w:jc w:val="left"/>
      </w:pPr>
      <w:r>
        <w:rPr>
          <w:sz w:val="44"/>
          <w:szCs w:val="44"/>
        </w:rPr>
        <w:br w:type="page"/>
      </w:r>
    </w:p>
    <w:p>
      <w:pPr>
        <w:pStyle w:val="3"/>
        <w:framePr w:w="0" w:hRule="auto" w:wrap="auto" w:vAnchor="margin" w:hAnchor="text" w:yAlign="inline"/>
        <w:numPr>
          <w:ilvl w:val="0"/>
          <w:numId w:val="15"/>
        </w:numPr>
      </w:pPr>
      <w:bookmarkStart w:id="2" w:name="_Toc2"/>
      <w:r>
        <w:rPr>
          <w:rtl w:val="0"/>
          <w:lang w:val="en-US"/>
        </w:rPr>
        <w:t>Introducción</w:t>
      </w:r>
      <w:bookmarkEnd w:id="2"/>
    </w:p>
    <w:p>
      <w:pPr>
        <w:pStyle w:val="5"/>
        <w:framePr w:w="0" w:hRule="auto" w:wrap="auto" w:vAnchor="margin" w:hAnchor="text" w:yAlign="inline"/>
        <w:numPr>
          <w:ilvl w:val="1"/>
          <w:numId w:val="1"/>
        </w:numPr>
      </w:pPr>
      <w:bookmarkStart w:id="3" w:name="_Toc3"/>
      <w:r>
        <w:rPr>
          <w:rtl w:val="0"/>
          <w:lang w:val="en-US"/>
        </w:rPr>
        <w:t>Objetivo</w:t>
      </w:r>
      <w:bookmarkEnd w:id="3"/>
    </w:p>
    <w:p>
      <w:pPr>
        <w:pStyle w:val="4"/>
        <w:framePr w:w="0" w:hRule="auto" w:wrap="auto" w:vAnchor="margin" w:hAnchor="text" w:yAlign="inline"/>
      </w:pPr>
      <w:r>
        <w:rPr>
          <w:rtl w:val="0"/>
          <w:lang w:val="en-US"/>
        </w:rPr>
        <w:t>El objetivo de este documento es el registro de las pruebas realizadas en la aplicación MyHealth que garantizan su correcto funcionamiento a nivel de Integración de componentes.</w:t>
      </w:r>
    </w:p>
    <w:p>
      <w:pPr>
        <w:pStyle w:val="4"/>
        <w:framePr w:w="0" w:hRule="auto" w:wrap="auto" w:vAnchor="margin" w:hAnchor="text" w:yAlign="inline"/>
      </w:pPr>
      <w:r>
        <w:rPr>
          <w:rtl w:val="0"/>
          <w:lang w:val="en-US"/>
        </w:rPr>
        <w:t>Los aspectos a validar son:</w:t>
      </w:r>
    </w:p>
    <w:p>
      <w:pPr>
        <w:pStyle w:val="4"/>
        <w:framePr w:w="0" w:hRule="auto" w:wrap="auto" w:vAnchor="margin" w:hAnchor="text" w:yAlign="inline"/>
        <w:numPr>
          <w:ilvl w:val="0"/>
          <w:numId w:val="16"/>
        </w:numPr>
        <w:rPr>
          <w:lang w:val="en-US"/>
        </w:rPr>
      </w:pPr>
      <w:r>
        <w:rPr>
          <w:rtl w:val="0"/>
          <w:lang w:val="en-US"/>
        </w:rPr>
        <w:t>El sistema cumple con las funcionalidades requeridas.</w:t>
      </w:r>
    </w:p>
    <w:p>
      <w:pPr>
        <w:pStyle w:val="4"/>
        <w:framePr w:w="0" w:hRule="auto" w:wrap="auto" w:vAnchor="margin" w:hAnchor="text" w:yAlign="inline"/>
        <w:numPr>
          <w:ilvl w:val="0"/>
          <w:numId w:val="16"/>
        </w:numPr>
        <w:rPr>
          <w:lang w:val="en-US"/>
        </w:rPr>
      </w:pPr>
      <w:r>
        <w:rPr>
          <w:rtl w:val="0"/>
          <w:lang w:val="en-US"/>
        </w:rPr>
        <w:t>Bajo situaciones fuera del “Camino Verde” o “Happy Path” la aplicación gestiona correctamente los errores en su correspondiente componente y provee finalmente un mensaje amigable al usuario.</w:t>
      </w:r>
    </w:p>
    <w:p>
      <w:pPr>
        <w:pStyle w:val="4"/>
        <w:framePr w:w="0" w:hRule="auto" w:wrap="auto" w:vAnchor="margin" w:hAnchor="text" w:yAlign="inline"/>
      </w:pPr>
    </w:p>
    <w:p>
      <w:pPr>
        <w:pStyle w:val="3"/>
        <w:framePr w:w="0" w:hRule="auto" w:wrap="auto" w:vAnchor="margin" w:hAnchor="text" w:yAlign="inline"/>
        <w:numPr>
          <w:ilvl w:val="0"/>
          <w:numId w:val="17"/>
        </w:numPr>
      </w:pPr>
      <w:bookmarkStart w:id="4" w:name="_Toc4"/>
      <w:r>
        <w:rPr>
          <w:rtl w:val="0"/>
          <w:lang/>
        </w:rPr>
        <w:t>Planificación de las pruebas</w:t>
      </w:r>
      <w:bookmarkEnd w:id="4"/>
    </w:p>
    <w:p>
      <w:pPr>
        <w:pStyle w:val="5"/>
        <w:framePr w:w="0" w:hRule="auto" w:wrap="auto" w:vAnchor="margin" w:hAnchor="text" w:yAlign="inline"/>
        <w:numPr>
          <w:ilvl w:val="1"/>
          <w:numId w:val="1"/>
        </w:numPr>
      </w:pPr>
      <w:bookmarkStart w:id="5" w:name="_Toc5"/>
      <w:r>
        <w:rPr>
          <w:rtl w:val="0"/>
          <w:lang/>
        </w:rPr>
        <w:t>Subsistemas, tareas y responsables</w:t>
      </w:r>
      <w:bookmarkEnd w:id="5"/>
    </w:p>
    <w:p>
      <w:pPr>
        <w:pStyle w:val="4"/>
        <w:framePr w:w="0" w:hRule="auto" w:wrap="auto" w:vAnchor="margin" w:hAnchor="text" w:yAlign="inline"/>
      </w:pPr>
      <w:r>
        <w:rPr>
          <w:rtl w:val="0"/>
          <w:lang/>
        </w:rPr>
        <w:t>Los responsables de realizar y ejecutar las pruebas para cada uno de los componentes del sistema son los siguientes:</w:t>
      </w:r>
    </w:p>
    <w:tbl>
      <w:tblPr>
        <w:tblStyle w:val="13"/>
        <w:tblW w:w="7700" w:type="dxa"/>
        <w:jc w:val="center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CED4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020"/>
        <w:gridCol w:w="368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  <w:jc w:val="center"/>
        </w:trPr>
        <w:tc>
          <w:tcPr>
            <w:tcW w:w="40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Componente</w:t>
            </w:r>
          </w:p>
        </w:tc>
        <w:tc>
          <w:tcPr>
            <w:tcW w:w="36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Responsable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  <w:jc w:val="center"/>
        </w:trPr>
        <w:tc>
          <w:tcPr>
            <w:tcW w:w="40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Coordinación</w:t>
            </w:r>
          </w:p>
        </w:tc>
        <w:tc>
          <w:tcPr>
            <w:tcW w:w="36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Gabriel Paradiso Silva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260" w:hRule="atLeast"/>
          <w:jc w:val="center"/>
        </w:trPr>
        <w:tc>
          <w:tcPr>
            <w:tcW w:w="40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Comp. Administración sistema</w:t>
            </w:r>
          </w:p>
        </w:tc>
        <w:tc>
          <w:tcPr>
            <w:tcW w:w="36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David Álvarez González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  <w:jc w:val="center"/>
        </w:trPr>
        <w:tc>
          <w:tcPr>
            <w:tcW w:w="40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Comp. Pruebas Medicas</w:t>
            </w:r>
          </w:p>
        </w:tc>
        <w:tc>
          <w:tcPr>
            <w:tcW w:w="36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Roberto Orden Erena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  <w:jc w:val="center"/>
        </w:trPr>
        <w:tc>
          <w:tcPr>
            <w:tcW w:w="40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Comp. Visita</w:t>
            </w:r>
          </w:p>
        </w:tc>
        <w:tc>
          <w:tcPr>
            <w:tcW w:w="36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Alejandro Linares Amado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  <w:jc w:val="center"/>
        </w:trPr>
        <w:tc>
          <w:tcPr>
            <w:tcW w:w="40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Comp. Perfil</w:t>
            </w:r>
          </w:p>
        </w:tc>
        <w:tc>
          <w:tcPr>
            <w:tcW w:w="36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Marcos García Núñez</w:t>
            </w:r>
          </w:p>
        </w:tc>
      </w:tr>
    </w:tbl>
    <w:p>
      <w:pPr>
        <w:pStyle w:val="4"/>
        <w:framePr w:w="0" w:hRule="auto" w:wrap="auto" w:vAnchor="margin" w:hAnchor="text" w:yAlign="inline"/>
        <w:widowControl w:val="0"/>
        <w:spacing w:line="240" w:lineRule="auto"/>
        <w:ind w:left="108" w:hanging="108"/>
        <w:jc w:val="center"/>
      </w:pPr>
    </w:p>
    <w:p>
      <w:pPr>
        <w:pStyle w:val="4"/>
        <w:framePr w:w="0" w:hRule="auto" w:wrap="auto" w:vAnchor="margin" w:hAnchor="text" w:yAlign="inline"/>
        <w:widowControl w:val="0"/>
        <w:spacing w:line="240" w:lineRule="auto"/>
        <w:jc w:val="center"/>
      </w:pPr>
    </w:p>
    <w:p>
      <w:pPr>
        <w:pStyle w:val="5"/>
        <w:framePr w:w="0" w:hRule="auto" w:wrap="auto" w:vAnchor="margin" w:hAnchor="text" w:yAlign="inline"/>
        <w:numPr>
          <w:ilvl w:val="1"/>
          <w:numId w:val="18"/>
        </w:numPr>
      </w:pPr>
      <w:bookmarkStart w:id="6" w:name="_Toc6"/>
      <w:r>
        <w:rPr>
          <w:rtl w:val="0"/>
          <w:lang/>
        </w:rPr>
        <w:t>Planificación de las pruebas</w:t>
      </w:r>
      <w:bookmarkEnd w:id="6"/>
    </w:p>
    <w:p>
      <w:pPr>
        <w:pStyle w:val="4"/>
        <w:framePr w:w="0" w:hRule="auto" w:wrap="auto" w:vAnchor="margin" w:hAnchor="text" w:yAlign="inline"/>
        <w:ind w:left="785" w:firstLine="0"/>
      </w:pPr>
      <w:r>
        <w:rPr>
          <w:rtl w:val="0"/>
          <w:lang w:val="en-US"/>
        </w:rPr>
        <w:t xml:space="preserve">Las pruebas forman parte del desarrollo del sistema, por lo que la confección y ejecución de las pruebas se realizarán de forma iterativa en conjunto con el desarrollo. Previo a la entrega se planifica realizar una etapa de regresión completa de los test de integración.  </w:t>
      </w:r>
    </w:p>
    <w:tbl>
      <w:tblPr>
        <w:tblStyle w:val="13"/>
        <w:tblW w:w="7700" w:type="dxa"/>
        <w:jc w:val="center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CED4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020"/>
        <w:gridCol w:w="368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  <w:jc w:val="center"/>
        </w:trPr>
        <w:tc>
          <w:tcPr>
            <w:tcW w:w="40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Fecha</w:t>
            </w:r>
          </w:p>
        </w:tc>
        <w:tc>
          <w:tcPr>
            <w:tcW w:w="36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 w:val="en-US"/>
              </w:rPr>
              <w:t>Tarea o entregable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40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17/11/2019</w:t>
            </w:r>
          </w:p>
        </w:tc>
        <w:tc>
          <w:tcPr>
            <w:tcW w:w="36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Reunion del grupo para revisión de reparto de tareas, lectura de requerimientos y coordinación.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</w:tblPrEx>
        <w:trPr>
          <w:trHeight w:val="500" w:hRule="atLeast"/>
          <w:jc w:val="center"/>
        </w:trPr>
        <w:tc>
          <w:tcPr>
            <w:tcW w:w="40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01/01/2020 al 06/01/2020</w:t>
            </w:r>
          </w:p>
        </w:tc>
        <w:tc>
          <w:tcPr>
            <w:tcW w:w="36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Realización de prueba final de regresión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  <w:jc w:val="center"/>
        </w:trPr>
        <w:tc>
          <w:tcPr>
            <w:tcW w:w="40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07/01/2020</w:t>
            </w:r>
          </w:p>
        </w:tc>
        <w:tc>
          <w:tcPr>
            <w:tcW w:w="36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Reunion pre-entrega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40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08/01/2020-10/01/2020</w:t>
            </w:r>
          </w:p>
        </w:tc>
        <w:tc>
          <w:tcPr>
            <w:tcW w:w="36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Confección de documentación y entrega de la práctica</w:t>
            </w:r>
          </w:p>
        </w:tc>
      </w:tr>
    </w:tbl>
    <w:p>
      <w:pPr>
        <w:pStyle w:val="4"/>
        <w:framePr w:w="0" w:hRule="auto" w:wrap="auto" w:vAnchor="margin" w:hAnchor="text" w:yAlign="inline"/>
        <w:widowControl w:val="0"/>
        <w:spacing w:line="240" w:lineRule="auto"/>
        <w:ind w:left="108" w:hanging="108"/>
        <w:jc w:val="center"/>
      </w:pPr>
    </w:p>
    <w:p>
      <w:pPr>
        <w:pStyle w:val="4"/>
        <w:framePr w:w="0" w:hRule="auto" w:wrap="auto" w:vAnchor="margin" w:hAnchor="text" w:yAlign="inline"/>
        <w:widowControl w:val="0"/>
        <w:spacing w:line="240" w:lineRule="auto"/>
        <w:jc w:val="center"/>
      </w:pPr>
    </w:p>
    <w:p>
      <w:pPr>
        <w:pStyle w:val="3"/>
        <w:framePr w:w="0" w:hRule="auto" w:wrap="auto" w:vAnchor="margin" w:hAnchor="text" w:yAlign="inline"/>
        <w:numPr>
          <w:ilvl w:val="0"/>
          <w:numId w:val="19"/>
        </w:numPr>
      </w:pPr>
      <w:bookmarkStart w:id="7" w:name="_Toc7"/>
      <w:r>
        <w:rPr>
          <w:rtl w:val="0"/>
          <w:lang w:val="de-DE"/>
        </w:rPr>
        <w:t>Dise</w:t>
      </w:r>
      <w:r>
        <w:rPr>
          <w:rtl w:val="0"/>
          <w:lang/>
        </w:rPr>
        <w:t>ño de las pruebas</w:t>
      </w:r>
      <w:bookmarkEnd w:id="7"/>
    </w:p>
    <w:p>
      <w:pPr>
        <w:pStyle w:val="5"/>
        <w:framePr w:w="0" w:hRule="auto" w:wrap="auto" w:vAnchor="margin" w:hAnchor="text" w:yAlign="inline"/>
        <w:numPr>
          <w:ilvl w:val="1"/>
          <w:numId w:val="1"/>
        </w:numPr>
      </w:pPr>
      <w:bookmarkStart w:id="8" w:name="_Toc8"/>
      <w:r>
        <w:rPr>
          <w:rtl w:val="0"/>
          <w:lang/>
        </w:rPr>
        <w:t xml:space="preserve">Pruebas de </w:t>
      </w:r>
      <w:r>
        <w:rPr>
          <w:rtl w:val="0"/>
          <w:lang w:val="en-US"/>
        </w:rPr>
        <w:t>integración</w:t>
      </w:r>
      <w:bookmarkEnd w:id="8"/>
    </w:p>
    <w:p>
      <w:pPr>
        <w:pStyle w:val="4"/>
        <w:framePr w:w="0" w:hRule="auto" w:wrap="auto" w:vAnchor="margin" w:hAnchor="text" w:yAlign="inline"/>
      </w:pPr>
      <w:r>
        <w:rPr>
          <w:rtl w:val="0"/>
          <w:lang w:val="en-US"/>
        </w:rPr>
        <w:t>La estrategia de pruebas de integración se basa en la total cobertura del “camino verde” de las funcionalidades requeridas y cobertura parcial de caminos alternativos. Se validará cada componente tanto de forma individual como en colaboración con otros componentes. A continuación se muestra un resumen de las pruebas a realizar:</w:t>
      </w:r>
    </w:p>
    <w:p>
      <w:pPr>
        <w:pStyle w:val="4"/>
        <w:framePr w:w="0" w:hRule="auto" w:wrap="auto" w:vAnchor="margin" w:hAnchor="text" w:yAlign="inline"/>
        <w:ind w:left="785" w:firstLine="0"/>
      </w:pPr>
    </w:p>
    <w:tbl>
      <w:tblPr>
        <w:tblStyle w:val="13"/>
        <w:tblW w:w="8894" w:type="dxa"/>
        <w:jc w:val="center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CED4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07"/>
        <w:gridCol w:w="1747"/>
        <w:gridCol w:w="1746"/>
        <w:gridCol w:w="1747"/>
        <w:gridCol w:w="1747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3" w:hRule="atLeast"/>
          <w:jc w:val="center"/>
        </w:trPr>
        <w:tc>
          <w:tcPr>
            <w:tcW w:w="190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Comp. Administración sistema</w:t>
            </w:r>
          </w:p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 w:val="en-US"/>
              </w:rPr>
              <w:t>Comp. Pruebas Medicas</w:t>
            </w:r>
          </w:p>
        </w:tc>
        <w:tc>
          <w:tcPr>
            <w:tcW w:w="174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17"/>
              <w:framePr w:w="0" w:hRule="auto" w:wrap="auto" w:vAnchor="margin" w:hAnchor="text" w:yAlign="inline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 w:val="en-US"/>
              </w:rPr>
              <w:t>Comp. Visita</w:t>
            </w:r>
          </w:p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17"/>
              <w:framePr w:w="0" w:hRule="auto" w:wrap="auto" w:vAnchor="margin" w:hAnchor="text" w:yAlign="inline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 w:val="en-US"/>
              </w:rPr>
              <w:t>Comp. Perfil</w:t>
            </w:r>
          </w:p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17"/>
              <w:framePr w:w="0" w:hRule="auto" w:wrap="auto" w:vAnchor="margin" w:hAnchor="text" w:yAlign="inline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 w:val="en-US"/>
              </w:rPr>
              <w:t>Varios Subsistemas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190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190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190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190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7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</w:tr>
    </w:tbl>
    <w:p>
      <w:pPr>
        <w:pStyle w:val="4"/>
        <w:framePr w:w="0" w:hRule="auto" w:wrap="auto" w:vAnchor="margin" w:hAnchor="text" w:yAlign="inline"/>
        <w:widowControl w:val="0"/>
        <w:spacing w:line="240" w:lineRule="auto"/>
        <w:ind w:left="108" w:hanging="108"/>
        <w:jc w:val="center"/>
      </w:pPr>
    </w:p>
    <w:p>
      <w:pPr>
        <w:pStyle w:val="4"/>
        <w:framePr w:w="0" w:hRule="auto" w:wrap="auto" w:vAnchor="margin" w:hAnchor="text" w:yAlign="inline"/>
        <w:widowControl w:val="0"/>
        <w:spacing w:line="240" w:lineRule="auto"/>
        <w:jc w:val="center"/>
      </w:pPr>
    </w:p>
    <w:p>
      <w:pPr>
        <w:pStyle w:val="5"/>
        <w:framePr w:w="0" w:hRule="auto" w:wrap="auto" w:vAnchor="margin" w:hAnchor="text" w:yAlign="inline"/>
        <w:numPr>
          <w:ilvl w:val="1"/>
          <w:numId w:val="20"/>
        </w:numPr>
      </w:pPr>
      <w:bookmarkStart w:id="9" w:name="_Toc9"/>
      <w:r>
        <w:rPr>
          <w:rtl w:val="0"/>
          <w:lang/>
        </w:rPr>
        <w:t>Priorización de las pruebas</w:t>
      </w:r>
      <w:bookmarkEnd w:id="9"/>
    </w:p>
    <w:p>
      <w:pPr>
        <w:pStyle w:val="4"/>
        <w:framePr w:w="0" w:hRule="auto" w:wrap="auto" w:vAnchor="margin" w:hAnchor="text" w:yAlign="inline"/>
        <w:ind w:left="785" w:firstLine="0"/>
      </w:pPr>
      <w:r>
        <w:rPr>
          <w:rtl w:val="0"/>
          <w:lang w:val="en-US"/>
        </w:rPr>
        <w:t>La prioridad estará marcada por la importancia de cada funcionalidad para el cumplimiento de los requerimientos. El orden de ejecución de las pruebas es el siguiente:</w:t>
      </w:r>
    </w:p>
    <w:p>
      <w:pPr>
        <w:pStyle w:val="4"/>
        <w:framePr w:w="0" w:hRule="auto" w:wrap="auto" w:vAnchor="margin" w:hAnchor="text" w:yAlign="inline"/>
        <w:numPr>
          <w:ilvl w:val="1"/>
          <w:numId w:val="16"/>
        </w:numPr>
        <w:rPr>
          <w:lang w:val="en-US"/>
        </w:rPr>
      </w:pPr>
      <w:r>
        <w:rPr>
          <w:rtl w:val="0"/>
          <w:lang w:val="en-US"/>
        </w:rPr>
        <w:t>Validación de componentes individuales.</w:t>
      </w:r>
    </w:p>
    <w:p>
      <w:pPr>
        <w:pStyle w:val="4"/>
        <w:framePr w:w="0" w:hRule="auto" w:wrap="auto" w:vAnchor="margin" w:hAnchor="text" w:yAlign="inline"/>
        <w:numPr>
          <w:ilvl w:val="1"/>
          <w:numId w:val="16"/>
        </w:numPr>
        <w:rPr>
          <w:lang w:val="en-US"/>
        </w:rPr>
      </w:pPr>
      <w:r>
        <w:rPr>
          <w:rtl w:val="0"/>
          <w:lang w:val="en-US"/>
        </w:rPr>
        <w:t>Validación de escenarios más complejos donde la interacción de más de un componente sea clave.</w:t>
      </w:r>
    </w:p>
    <w:p>
      <w:pPr>
        <w:pStyle w:val="5"/>
        <w:framePr w:w="0" w:hRule="auto" w:wrap="auto" w:vAnchor="margin" w:hAnchor="text" w:yAlign="inline"/>
        <w:numPr>
          <w:ilvl w:val="1"/>
          <w:numId w:val="21"/>
        </w:numPr>
      </w:pPr>
      <w:bookmarkStart w:id="10" w:name="_Toc10"/>
      <w:r>
        <w:rPr>
          <w:rtl w:val="0"/>
        </w:rPr>
        <w:t>Automatizaci</w:t>
      </w:r>
      <w:r>
        <w:rPr>
          <w:rtl w:val="0"/>
          <w:lang/>
        </w:rPr>
        <w:t>ón de las pruebas</w:t>
      </w:r>
      <w:bookmarkEnd w:id="10"/>
    </w:p>
    <w:p>
      <w:pPr>
        <w:pStyle w:val="4"/>
        <w:framePr w:w="0" w:hRule="auto" w:wrap="auto" w:vAnchor="margin" w:hAnchor="text" w:yAlign="inline"/>
        <w:ind w:left="785" w:firstLine="0"/>
      </w:pPr>
      <w:r>
        <w:rPr>
          <w:rtl w:val="0"/>
          <w:lang w:val="en-US"/>
        </w:rPr>
        <w:t xml:space="preserve">La automatización de pruebas a pesar de aportar grandes ventajas especialmente si se realizan de forma iterativa durante el desarrollo del sistema utilizando técnicas como BDD o TDD, requieren una inversión extra de tiempo que podrían comprometer los tiempos de entrega pactados. Por esta razón queda fuera del alcance de este proyecto. </w:t>
      </w:r>
    </w:p>
    <w:p>
      <w:pPr>
        <w:pStyle w:val="4"/>
        <w:framePr w:w="0" w:hRule="auto" w:wrap="auto" w:vAnchor="margin" w:hAnchor="text" w:yAlign="inline"/>
        <w:ind w:left="785" w:firstLine="0"/>
      </w:pPr>
    </w:p>
    <w:p>
      <w:pPr>
        <w:pStyle w:val="4"/>
        <w:framePr w:w="0" w:hRule="auto" w:wrap="auto" w:vAnchor="margin" w:hAnchor="text" w:yAlign="inline"/>
        <w:ind w:left="785" w:firstLine="0"/>
      </w:pPr>
    </w:p>
    <w:p>
      <w:pPr>
        <w:pStyle w:val="4"/>
        <w:framePr w:w="0" w:hRule="auto" w:wrap="auto" w:vAnchor="margin" w:hAnchor="text" w:yAlign="inline"/>
        <w:ind w:left="785" w:firstLine="0"/>
      </w:pPr>
    </w:p>
    <w:p>
      <w:pPr>
        <w:pStyle w:val="4"/>
        <w:framePr w:w="0" w:hRule="auto" w:wrap="auto" w:vAnchor="margin" w:hAnchor="text" w:yAlign="inline"/>
        <w:ind w:left="785" w:firstLine="0"/>
      </w:pPr>
    </w:p>
    <w:p>
      <w:pPr>
        <w:pStyle w:val="4"/>
        <w:framePr w:w="0" w:hRule="auto" w:wrap="auto" w:vAnchor="margin" w:hAnchor="text" w:yAlign="inline"/>
        <w:ind w:left="785" w:firstLine="0"/>
      </w:pPr>
    </w:p>
    <w:p>
      <w:pPr>
        <w:pStyle w:val="4"/>
        <w:framePr w:w="0" w:hRule="auto" w:wrap="auto" w:vAnchor="margin" w:hAnchor="text" w:yAlign="inline"/>
        <w:ind w:left="785" w:firstLine="0"/>
      </w:pPr>
    </w:p>
    <w:p>
      <w:pPr>
        <w:pStyle w:val="3"/>
        <w:framePr w:w="0" w:hRule="auto" w:wrap="auto" w:vAnchor="margin" w:hAnchor="text" w:yAlign="inline"/>
        <w:numPr>
          <w:ilvl w:val="0"/>
          <w:numId w:val="22"/>
        </w:numPr>
      </w:pPr>
      <w:bookmarkStart w:id="11" w:name="_Toc11"/>
      <w:r>
        <w:rPr>
          <w:rtl w:val="0"/>
          <w:lang/>
        </w:rPr>
        <w:t>Pruebas de integració</w:t>
      </w:r>
      <w:r>
        <w:rPr>
          <w:rtl w:val="0"/>
        </w:rPr>
        <w:t>n</w:t>
      </w:r>
      <w:bookmarkEnd w:id="11"/>
    </w:p>
    <w:p>
      <w:pPr>
        <w:pStyle w:val="4"/>
        <w:framePr w:w="0" w:hRule="auto" w:wrap="auto" w:vAnchor="margin" w:hAnchor="text" w:yAlign="inline"/>
      </w:pPr>
      <w:r>
        <w:rPr>
          <w:rtl w:val="0"/>
          <w:lang w:val="pt-PT"/>
        </w:rPr>
        <w:t>A continuaci</w:t>
      </w:r>
      <w:r>
        <w:rPr>
          <w:rtl w:val="0"/>
          <w:lang/>
        </w:rPr>
        <w:t>ón, se detallan las pruebas realizadas para cada uno de los componentes del sistema.</w:t>
      </w:r>
    </w:p>
    <w:p>
      <w:pPr>
        <w:pStyle w:val="5"/>
        <w:framePr w:w="0" w:hRule="auto" w:wrap="auto" w:vAnchor="margin" w:hAnchor="text" w:yAlign="inline"/>
        <w:numPr>
          <w:ilvl w:val="1"/>
          <w:numId w:val="1"/>
        </w:numPr>
      </w:pPr>
      <w:bookmarkStart w:id="12" w:name="_Toc12"/>
      <w:r>
        <w:rPr>
          <w:rtl w:val="0"/>
          <w:lang/>
        </w:rPr>
        <w:t>Componente 1: Administració</w:t>
      </w:r>
      <w:r>
        <w:rPr>
          <w:rtl w:val="0"/>
          <w:lang w:val="it-IT"/>
        </w:rPr>
        <w:t>n del sistema</w:t>
      </w:r>
      <w:bookmarkEnd w:id="12"/>
    </w:p>
    <w:p>
      <w:pPr>
        <w:pStyle w:val="4"/>
        <w:framePr w:w="0" w:hRule="auto" w:wrap="auto" w:vAnchor="margin" w:hAnchor="text" w:yAlign="inline"/>
      </w:pPr>
      <w:r>
        <w:rPr>
          <w:rtl w:val="0"/>
          <w:lang/>
        </w:rPr>
        <w:t>Para el componente de administración del sistema se han realizado las siguientes pruebas</w:t>
      </w:r>
    </w:p>
    <w:tbl>
      <w:tblPr>
        <w:tblStyle w:val="13"/>
        <w:tblW w:w="9892" w:type="dxa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CED4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52"/>
        <w:gridCol w:w="854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Tester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David Álvarez González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Referencia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 xml:space="preserve">MyHealt / Componente de administración del sistema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50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Propósito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Comprobar las funcionalidades del paquete de administración del sistema y sus interacciones con los demás componentes del sistema.</w:t>
            </w:r>
          </w:p>
        </w:tc>
      </w:tr>
    </w:tbl>
    <w:p>
      <w:pPr>
        <w:pStyle w:val="4"/>
        <w:framePr w:w="0" w:hRule="auto" w:wrap="auto" w:vAnchor="margin" w:hAnchor="text" w:yAlign="inline"/>
        <w:widowControl w:val="0"/>
        <w:spacing w:line="240" w:lineRule="auto"/>
        <w:ind w:left="108" w:hanging="108"/>
        <w:jc w:val="left"/>
      </w:pPr>
    </w:p>
    <w:p>
      <w:pPr>
        <w:pStyle w:val="4"/>
        <w:framePr w:w="0" w:hRule="auto" w:wrap="auto" w:vAnchor="margin" w:hAnchor="text" w:yAlign="inline"/>
        <w:widowControl w:val="0"/>
        <w:spacing w:line="240" w:lineRule="auto"/>
      </w:pPr>
    </w:p>
    <w:p>
      <w:pPr>
        <w:pStyle w:val="4"/>
        <w:framePr w:w="0" w:hRule="auto" w:wrap="auto" w:vAnchor="margin" w:hAnchor="text" w:yAlign="inline"/>
      </w:pPr>
    </w:p>
    <w:tbl>
      <w:tblPr>
        <w:tblStyle w:val="13"/>
        <w:tblW w:w="9910" w:type="dxa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CED4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54"/>
        <w:gridCol w:w="5456"/>
        <w:gridCol w:w="2266"/>
        <w:gridCol w:w="1134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05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Código</w:t>
            </w:r>
          </w:p>
        </w:tc>
        <w:tc>
          <w:tcPr>
            <w:tcW w:w="545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Descripción de la prueba</w:t>
            </w:r>
          </w:p>
        </w:tc>
        <w:tc>
          <w:tcPr>
            <w:tcW w:w="226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Resultado Esperado 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Resultado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50" w:hRule="atLeast"/>
        </w:trPr>
        <w:tc>
          <w:tcPr>
            <w:tcW w:w="105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ADM001</w:t>
            </w:r>
          </w:p>
        </w:tc>
        <w:tc>
          <w:tcPr>
            <w:tcW w:w="545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Logado como administrador, dar de alta un tipo de especialidad médica</w:t>
            </w:r>
          </w:p>
        </w:tc>
        <w:tc>
          <w:tcPr>
            <w:tcW w:w="226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La especialidad médica es dada de alta y figura en el listado de especialidades médicas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0000"/>
                <w:rtl w:val="0"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0" w:hRule="atLeast"/>
        </w:trPr>
        <w:tc>
          <w:tcPr>
            <w:tcW w:w="105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ADM002</w:t>
            </w:r>
          </w:p>
        </w:tc>
        <w:tc>
          <w:tcPr>
            <w:tcW w:w="545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Logado como administrador, consultar una especialidad médica existente</w:t>
            </w:r>
          </w:p>
        </w:tc>
        <w:tc>
          <w:tcPr>
            <w:tcW w:w="226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La especialidad médica es desplegada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0000"/>
                <w:rtl w:val="0"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0" w:hRule="atLeast"/>
        </w:trPr>
        <w:tc>
          <w:tcPr>
            <w:tcW w:w="105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ADM003</w:t>
            </w:r>
          </w:p>
        </w:tc>
        <w:tc>
          <w:tcPr>
            <w:tcW w:w="545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Logado como administrador, modificar una especialidad médica</w:t>
            </w:r>
          </w:p>
        </w:tc>
        <w:tc>
          <w:tcPr>
            <w:tcW w:w="226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La especialidad médica es modificada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0000"/>
                <w:rtl w:val="0"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490" w:hRule="atLeast"/>
        </w:trPr>
        <w:tc>
          <w:tcPr>
            <w:tcW w:w="105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ADM004</w:t>
            </w:r>
          </w:p>
        </w:tc>
        <w:tc>
          <w:tcPr>
            <w:tcW w:w="545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Logado como administrador, eliminar una especialidad médica</w:t>
            </w:r>
          </w:p>
        </w:tc>
        <w:tc>
          <w:tcPr>
            <w:tcW w:w="226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La especialidad médica es eliminada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0000"/>
                <w:rtl w:val="0"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0" w:hRule="atLeast"/>
        </w:trPr>
        <w:tc>
          <w:tcPr>
            <w:tcW w:w="105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ADM005</w:t>
            </w:r>
          </w:p>
        </w:tc>
        <w:tc>
          <w:tcPr>
            <w:tcW w:w="545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Logado como administrador, dar de alta un centro de atención primaria</w:t>
            </w:r>
          </w:p>
        </w:tc>
        <w:tc>
          <w:tcPr>
            <w:tcW w:w="226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El centro de atención primaria es dado de alta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0000"/>
                <w:rtl w:val="0"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0" w:hRule="atLeast"/>
        </w:trPr>
        <w:tc>
          <w:tcPr>
            <w:tcW w:w="105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ADM006</w:t>
            </w:r>
          </w:p>
        </w:tc>
        <w:tc>
          <w:tcPr>
            <w:tcW w:w="545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Logado como administrador, consultar un centro de atención primaria</w:t>
            </w:r>
          </w:p>
        </w:tc>
        <w:tc>
          <w:tcPr>
            <w:tcW w:w="226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El centro de atención primaria es desplegado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0000"/>
                <w:rtl w:val="0"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0" w:hRule="atLeast"/>
        </w:trPr>
        <w:tc>
          <w:tcPr>
            <w:tcW w:w="105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ADM007</w:t>
            </w:r>
          </w:p>
        </w:tc>
        <w:tc>
          <w:tcPr>
            <w:tcW w:w="545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Logado como administrador, modificar un centro de atención primaria</w:t>
            </w:r>
          </w:p>
        </w:tc>
        <w:tc>
          <w:tcPr>
            <w:tcW w:w="226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El centro de atención primaria es modificado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0000"/>
                <w:rtl w:val="0"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0" w:hRule="atLeast"/>
        </w:trPr>
        <w:tc>
          <w:tcPr>
            <w:tcW w:w="105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ADM008</w:t>
            </w:r>
          </w:p>
        </w:tc>
        <w:tc>
          <w:tcPr>
            <w:tcW w:w="545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Logado como administrador, eliminar un centro de atención primaria</w:t>
            </w:r>
          </w:p>
        </w:tc>
        <w:tc>
          <w:tcPr>
            <w:tcW w:w="226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El centro de atención primara es eliminado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keepNext w:val="0"/>
              <w:keepLines w:val="0"/>
              <w:pageBreakBefore w:val="0"/>
              <w:framePr w:w="0" w:hRule="auto" w:wrap="auto" w:vAnchor="margin" w:hAnchor="text" w:yAlign="inline"/>
              <w:widowControl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hAnsi="Times New Roman" w:eastAsia="Arial Unicode MS" w:cs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KO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970" w:hRule="atLeast"/>
        </w:trPr>
        <w:tc>
          <w:tcPr>
            <w:tcW w:w="105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ADM009</w:t>
            </w:r>
          </w:p>
        </w:tc>
        <w:tc>
          <w:tcPr>
            <w:tcW w:w="545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Logado como administrador, listar los médicos de familia de un CAP con el número de pacientes</w:t>
            </w:r>
          </w:p>
        </w:tc>
        <w:tc>
          <w:tcPr>
            <w:tcW w:w="226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Los médicos de familia son listados junto con el número de pacientes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keepNext w:val="0"/>
              <w:keepLines w:val="0"/>
              <w:pageBreakBefore w:val="0"/>
              <w:framePr w:w="0" w:hRule="auto" w:wrap="auto" w:vAnchor="margin" w:hAnchor="text" w:yAlign="inline"/>
              <w:widowControl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hAnsi="Times New Roman" w:eastAsia="Arial Unicode MS" w:cs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KO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atLeast"/>
        </w:trPr>
        <w:tc>
          <w:tcPr>
            <w:tcW w:w="105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ADM010</w:t>
            </w:r>
          </w:p>
        </w:tc>
        <w:tc>
          <w:tcPr>
            <w:tcW w:w="545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Logado como administrador, añadir un nuevo admin</w:t>
            </w:r>
          </w:p>
        </w:tc>
        <w:tc>
          <w:tcPr>
            <w:tcW w:w="2266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Un nuevo usuario admin es creado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keepNext w:val="0"/>
              <w:keepLines w:val="0"/>
              <w:pageBreakBefore w:val="0"/>
              <w:framePr w:w="0" w:hRule="auto" w:wrap="auto" w:vAnchor="margin" w:hAnchor="text" w:yAlign="inline"/>
              <w:widowControl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hAnsi="Times New Roman" w:eastAsia="Arial Unicode MS" w:cs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KO</w:t>
            </w:r>
          </w:p>
        </w:tc>
      </w:tr>
    </w:tbl>
    <w:p>
      <w:pPr>
        <w:pStyle w:val="4"/>
        <w:framePr w:w="0" w:hRule="auto" w:wrap="auto" w:vAnchor="margin" w:hAnchor="text" w:yAlign="inline"/>
        <w:widowControl w:val="0"/>
        <w:spacing w:line="240" w:lineRule="auto"/>
        <w:ind w:left="108" w:hanging="108"/>
        <w:jc w:val="left"/>
      </w:pPr>
    </w:p>
    <w:p>
      <w:pPr>
        <w:pStyle w:val="4"/>
        <w:framePr w:w="0" w:hRule="auto" w:wrap="auto" w:vAnchor="margin" w:hAnchor="text" w:yAlign="inline"/>
        <w:widowControl w:val="0"/>
        <w:spacing w:line="240" w:lineRule="auto"/>
      </w:pPr>
    </w:p>
    <w:p>
      <w:pPr>
        <w:pStyle w:val="4"/>
        <w:framePr w:w="0" w:hRule="auto" w:wrap="auto" w:vAnchor="margin" w:hAnchor="text" w:yAlign="inline"/>
      </w:pPr>
    </w:p>
    <w:p>
      <w:pPr>
        <w:pStyle w:val="5"/>
        <w:framePr w:w="0" w:hRule="auto" w:wrap="auto" w:vAnchor="margin" w:hAnchor="text" w:yAlign="inline"/>
        <w:numPr>
          <w:ilvl w:val="1"/>
          <w:numId w:val="23"/>
        </w:numPr>
      </w:pPr>
      <w:bookmarkStart w:id="13" w:name="_Toc13"/>
      <w:r>
        <w:rPr>
          <w:rtl w:val="0"/>
          <w:lang/>
        </w:rPr>
        <w:t>Componente 2: Pruebas Medicas</w:t>
      </w:r>
      <w:bookmarkEnd w:id="13"/>
    </w:p>
    <w:p>
      <w:pPr>
        <w:pStyle w:val="4"/>
        <w:framePr w:w="0" w:hRule="auto" w:wrap="auto" w:vAnchor="margin" w:hAnchor="text" w:yAlign="inline"/>
      </w:pPr>
      <w:r>
        <w:rPr>
          <w:rtl w:val="0"/>
          <w:lang/>
        </w:rPr>
        <w:t>Para el componente de pruebas m</w:t>
      </w:r>
      <w:r>
        <w:rPr>
          <w:rtl w:val="0"/>
          <w:lang w:val="fr-FR"/>
        </w:rPr>
        <w:t>é</w:t>
      </w:r>
      <w:r>
        <w:rPr>
          <w:rtl w:val="0"/>
          <w:lang/>
        </w:rPr>
        <w:t>dicas se han realizado las siguientes pruebas</w:t>
      </w:r>
    </w:p>
    <w:tbl>
      <w:tblPr>
        <w:tblStyle w:val="13"/>
        <w:tblW w:w="9892" w:type="dxa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CED4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52"/>
        <w:gridCol w:w="854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Tester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Roberto Orden Erena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Referencia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MyHealt / Componente de pruebas médicas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50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Propósito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Comprobar las funcionalidades del paquete de pruebas médicas y sus interacciones con los demás componentes del sistema.</w:t>
            </w:r>
          </w:p>
        </w:tc>
      </w:tr>
    </w:tbl>
    <w:p>
      <w:pPr>
        <w:pStyle w:val="4"/>
        <w:framePr w:w="0" w:hRule="auto" w:wrap="auto" w:vAnchor="margin" w:hAnchor="text" w:yAlign="inline"/>
        <w:widowControl w:val="0"/>
        <w:spacing w:line="240" w:lineRule="auto"/>
        <w:ind w:left="108" w:hanging="108"/>
        <w:jc w:val="left"/>
      </w:pPr>
    </w:p>
    <w:p>
      <w:pPr>
        <w:pStyle w:val="4"/>
        <w:framePr w:w="0" w:hRule="auto" w:wrap="auto" w:vAnchor="margin" w:hAnchor="text" w:yAlign="inline"/>
        <w:widowControl w:val="0"/>
        <w:spacing w:line="240" w:lineRule="auto"/>
      </w:pPr>
    </w:p>
    <w:p>
      <w:pPr>
        <w:pStyle w:val="4"/>
        <w:framePr w:w="0" w:hRule="auto" w:wrap="auto" w:vAnchor="margin" w:hAnchor="text" w:yAlign="inline"/>
      </w:pPr>
    </w:p>
    <w:tbl>
      <w:tblPr>
        <w:tblW w:w="103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345"/>
        <w:gridCol w:w="3525"/>
        <w:gridCol w:w="4065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hidden/>
        </w:trPr>
        <w:tc>
          <w:tcPr>
            <w:tcW w:w="1380" w:type="dxa"/>
            <w:vMerge w:val="restart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  <w:lang w:val="es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FFFFFF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s" w:eastAsia="zh-CN" w:bidi="ar"/>
              </w:rPr>
              <w:t>Preguntas</w:t>
            </w: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Paciente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00B05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Acceso a la sección en menú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Realizar una pregunta sin médico de familia asignado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Se muestra una advertencia de la necesidad de tener un médico asignado</w:t>
            </w: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Realizar una pregunta con médico de familia asignado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Se realiza la pregunta correctamente</w:t>
            </w: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Consultar las preguntas realizadas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Se visualizan todas las preguntas realizadas</w:t>
            </w: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Médico de familia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00B05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Acceso a la sección en menú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Visualizar las preguntas pendientes de respuesta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Visualizar todas las preguntas atendidas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Responder a una pregunta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Médico especialista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Acceso a la sección en menú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No debe aparecer</w:t>
            </w: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Forzar el acceso por URL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Debe salir un error y no permitir su entrada</w:t>
            </w: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hidden/>
        </w:trPr>
        <w:tc>
          <w:tcPr>
            <w:tcW w:w="1380" w:type="dxa"/>
            <w:vMerge w:val="restart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FFFFFF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Búsqueda de especialista</w:t>
            </w: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Paciente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Acceso a la sección en menú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Búsqueda de especialista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Médico de familia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Acceso a la sección en menú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No debe aparecer</w:t>
            </w: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Forzar el acceso por URL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Debe salir un error y no permitir su entrada</w:t>
            </w: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Médico especialista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Acceso a la sección en menú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No debe aparecer</w:t>
            </w: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Forzar el acceso por URL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Debe salir un error y no permitir su entrada</w:t>
            </w: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FFFFFF"/>
                <w:sz w:val="22"/>
                <w:szCs w:val="22"/>
                <w:u w:val="none"/>
              </w:rPr>
            </w:pPr>
            <w:bookmarkStart w:id="24" w:name="_GoBack"/>
            <w:bookmarkEnd w:id="24"/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hidden/>
        </w:trPr>
        <w:tc>
          <w:tcPr>
            <w:tcW w:w="1380" w:type="dxa"/>
            <w:vMerge w:val="restart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FFFFFF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Pruebas médicas</w:t>
            </w: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 xml:space="preserve">Paciente 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Acceso a la sección en menú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Visualización de todas las pruebas médicas junto a su información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No permite la creación ni modificación de pruebas médicas ni de sus datos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Médico de familia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Acceso a la sección en menú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Visualización de todas las pruebas médicas junto a su información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No permite la creación ni modificación de pruebas médicas ni de sus datos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Médico especialista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Acceso a la sección en menú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Visualización de todas las pruebas médicas junto a su información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Permite la creación de pruebas médicas a pacientes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80" w:type="dxa"/>
            <w:vMerge w:val="continue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b/>
                <w:i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35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Permite la gestión de imágenes asociadas a pruebas médicas</w:t>
            </w:r>
          </w:p>
        </w:tc>
        <w:tc>
          <w:tcPr>
            <w:tcW w:w="406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DF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B05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emboss w:val="0"/>
                <w:imprint w:val="0"/>
                <w:vanish w:val="0"/>
                <w:color w:val="00B050"/>
                <w:spacing w:val="0"/>
                <w:w w:val="100"/>
                <w:kern w:val="0"/>
                <w:position w:val="0"/>
                <w:sz w:val="22"/>
                <w:szCs w:val="22"/>
                <w:u w:val="none" w:color="auto"/>
                <w:bdr w:val="none" w:color="auto" w:sz="0" w:space="0"/>
                <w:vertAlign w:val="baseline"/>
                <w:lang w:val="en-US" w:eastAsia="zh-CN" w:bidi="ar"/>
              </w:rPr>
              <w:t>OK</w:t>
            </w:r>
          </w:p>
        </w:tc>
      </w:tr>
    </w:tbl>
    <w:p>
      <w:pPr>
        <w:pStyle w:val="4"/>
        <w:framePr w:w="0" w:hRule="auto" w:wrap="auto" w:vAnchor="margin" w:hAnchor="text" w:yAlign="inline"/>
        <w:widowControl w:val="0"/>
        <w:spacing w:line="240" w:lineRule="auto"/>
        <w:ind w:left="108" w:hanging="108"/>
        <w:jc w:val="left"/>
      </w:pPr>
    </w:p>
    <w:p>
      <w:pPr>
        <w:pStyle w:val="4"/>
        <w:framePr w:w="0" w:hRule="auto" w:wrap="auto" w:vAnchor="margin" w:hAnchor="text" w:yAlign="inline"/>
        <w:widowControl w:val="0"/>
        <w:spacing w:line="240" w:lineRule="auto"/>
      </w:pPr>
    </w:p>
    <w:p>
      <w:pPr>
        <w:pStyle w:val="4"/>
        <w:framePr w:w="0" w:hRule="auto" w:wrap="auto" w:vAnchor="margin" w:hAnchor="text" w:yAlign="inline"/>
      </w:pPr>
    </w:p>
    <w:p>
      <w:pPr>
        <w:pStyle w:val="5"/>
        <w:framePr w:w="0" w:hRule="auto" w:wrap="auto" w:vAnchor="margin" w:hAnchor="text" w:yAlign="inline"/>
        <w:numPr>
          <w:ilvl w:val="1"/>
          <w:numId w:val="24"/>
        </w:numPr>
      </w:pPr>
      <w:bookmarkStart w:id="14" w:name="_Toc14"/>
      <w:r>
        <w:rPr>
          <w:rtl w:val="0"/>
          <w:lang w:val="it-IT"/>
        </w:rPr>
        <w:t>Componente 3: Visita</w:t>
      </w:r>
      <w:bookmarkEnd w:id="14"/>
    </w:p>
    <w:p>
      <w:pPr>
        <w:pStyle w:val="4"/>
        <w:framePr w:w="0" w:hRule="auto" w:wrap="auto" w:vAnchor="margin" w:hAnchor="text" w:yAlign="inline"/>
      </w:pPr>
      <w:r>
        <w:rPr>
          <w:rtl w:val="0"/>
          <w:lang/>
        </w:rPr>
        <w:t>Para el componente de pruebas m</w:t>
      </w:r>
      <w:r>
        <w:rPr>
          <w:rtl w:val="0"/>
          <w:lang w:val="fr-FR"/>
        </w:rPr>
        <w:t>é</w:t>
      </w:r>
      <w:r>
        <w:rPr>
          <w:rtl w:val="0"/>
          <w:lang/>
        </w:rPr>
        <w:t>dicas se han realizado las siguientes pruebas</w:t>
      </w:r>
    </w:p>
    <w:tbl>
      <w:tblPr>
        <w:tblStyle w:val="13"/>
        <w:tblW w:w="9892" w:type="dxa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CED4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52"/>
        <w:gridCol w:w="854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Tester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Alejandro Linares Amado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26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Referencia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MyHealt / Componente de visita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Propósito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Comprobar las funcionalidades del paquete de visita y sus interacciones con los demás componentes del sistema.</w:t>
            </w:r>
          </w:p>
        </w:tc>
      </w:tr>
    </w:tbl>
    <w:p>
      <w:pPr>
        <w:pStyle w:val="4"/>
        <w:framePr w:w="0" w:hRule="auto" w:wrap="auto" w:vAnchor="margin" w:hAnchor="text" w:yAlign="inline"/>
        <w:widowControl w:val="0"/>
        <w:spacing w:line="240" w:lineRule="auto"/>
        <w:ind w:left="108" w:hanging="108"/>
        <w:jc w:val="left"/>
      </w:pPr>
    </w:p>
    <w:p>
      <w:pPr>
        <w:pStyle w:val="4"/>
        <w:framePr w:w="0" w:hRule="auto" w:wrap="auto" w:vAnchor="margin" w:hAnchor="text" w:yAlign="inline"/>
        <w:widowControl w:val="0"/>
        <w:spacing w:line="240" w:lineRule="auto"/>
      </w:pPr>
    </w:p>
    <w:p>
      <w:pPr>
        <w:pStyle w:val="4"/>
        <w:framePr w:w="0" w:hRule="auto" w:wrap="auto" w:vAnchor="margin" w:hAnchor="text" w:yAlign="inline"/>
      </w:pPr>
    </w:p>
    <w:tbl>
      <w:tblPr>
        <w:tblStyle w:val="13"/>
        <w:tblW w:w="9918" w:type="dxa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CED4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55"/>
        <w:gridCol w:w="5561"/>
        <w:gridCol w:w="2268"/>
        <w:gridCol w:w="1134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</w:tblPrEx>
        <w:trPr>
          <w:trHeight w:val="500" w:hRule="atLeast"/>
        </w:trPr>
        <w:tc>
          <w:tcPr>
            <w:tcW w:w="95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Código</w:t>
            </w:r>
          </w:p>
        </w:tc>
        <w:tc>
          <w:tcPr>
            <w:tcW w:w="5561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Descripción de la prueba</w:t>
            </w:r>
          </w:p>
        </w:tc>
        <w:tc>
          <w:tcPr>
            <w:tcW w:w="2268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Resultado Esperado 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Resultado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490" w:hRule="atLeast"/>
        </w:trPr>
        <w:tc>
          <w:tcPr>
            <w:tcW w:w="95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VIS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001</w:t>
            </w:r>
          </w:p>
        </w:tc>
        <w:tc>
          <w:tcPr>
            <w:tcW w:w="5561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Logado como paciente, solicitar una fecha y hora de visita</w:t>
            </w:r>
          </w:p>
        </w:tc>
        <w:tc>
          <w:tcPr>
            <w:tcW w:w="2268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La visita se le asigna al paciente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</w:tblPrEx>
        <w:trPr>
          <w:trHeight w:val="490" w:hRule="atLeast"/>
        </w:trPr>
        <w:tc>
          <w:tcPr>
            <w:tcW w:w="95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VIS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002</w:t>
            </w:r>
          </w:p>
        </w:tc>
        <w:tc>
          <w:tcPr>
            <w:tcW w:w="5561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Logado como paciente, modificar fecha y hora de visita</w:t>
            </w:r>
          </w:p>
        </w:tc>
        <w:tc>
          <w:tcPr>
            <w:tcW w:w="2268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La fecha/hora de la visita es modificada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</w:tblPrEx>
        <w:trPr>
          <w:trHeight w:val="490" w:hRule="atLeast"/>
        </w:trPr>
        <w:tc>
          <w:tcPr>
            <w:tcW w:w="95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VIS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00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3</w:t>
            </w:r>
          </w:p>
        </w:tc>
        <w:tc>
          <w:tcPr>
            <w:tcW w:w="5561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Logado como administrador, modificar fecha y hora de visita</w:t>
            </w:r>
          </w:p>
        </w:tc>
        <w:tc>
          <w:tcPr>
            <w:tcW w:w="2268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La fecha/hora de la visita es modificada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</w:tblPrEx>
        <w:trPr>
          <w:trHeight w:val="300" w:hRule="atLeast"/>
        </w:trPr>
        <w:tc>
          <w:tcPr>
            <w:tcW w:w="95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VIS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00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4</w:t>
            </w:r>
          </w:p>
        </w:tc>
        <w:tc>
          <w:tcPr>
            <w:tcW w:w="5561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Logado como paciente, anular visita</w:t>
            </w:r>
          </w:p>
        </w:tc>
        <w:tc>
          <w:tcPr>
            <w:tcW w:w="2268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La visita es Anulada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</w:tblPrEx>
        <w:trPr>
          <w:trHeight w:val="490" w:hRule="atLeast"/>
        </w:trPr>
        <w:tc>
          <w:tcPr>
            <w:tcW w:w="95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VIS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00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5</w:t>
            </w:r>
          </w:p>
        </w:tc>
        <w:tc>
          <w:tcPr>
            <w:tcW w:w="5561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Logado como doctor de familia, añadir resultado de la visita</w:t>
            </w:r>
          </w:p>
        </w:tc>
        <w:tc>
          <w:tcPr>
            <w:tcW w:w="2268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El resultado de la visita es añadido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</w:tblPrEx>
        <w:trPr>
          <w:trHeight w:val="490" w:hRule="atLeast"/>
        </w:trPr>
        <w:tc>
          <w:tcPr>
            <w:tcW w:w="95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VIS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00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6</w:t>
            </w:r>
          </w:p>
        </w:tc>
        <w:tc>
          <w:tcPr>
            <w:tcW w:w="5561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Logado como doctor de familia, listar las visitas asignadas para un determinado día</w:t>
            </w:r>
          </w:p>
        </w:tc>
        <w:tc>
          <w:tcPr>
            <w:tcW w:w="2268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El listado de visitas es desplegado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</w:tr>
    </w:tbl>
    <w:p>
      <w:pPr>
        <w:pStyle w:val="4"/>
        <w:framePr w:w="0" w:hRule="auto" w:wrap="auto" w:vAnchor="margin" w:hAnchor="text" w:yAlign="inline"/>
        <w:widowControl w:val="0"/>
        <w:spacing w:line="240" w:lineRule="auto"/>
        <w:ind w:left="108" w:hanging="108"/>
        <w:jc w:val="left"/>
      </w:pPr>
    </w:p>
    <w:p>
      <w:pPr>
        <w:pStyle w:val="4"/>
        <w:framePr w:w="0" w:hRule="auto" w:wrap="auto" w:vAnchor="margin" w:hAnchor="text" w:yAlign="inline"/>
        <w:widowControl w:val="0"/>
        <w:spacing w:line="240" w:lineRule="auto"/>
      </w:pPr>
    </w:p>
    <w:p>
      <w:pPr>
        <w:pStyle w:val="4"/>
        <w:framePr w:w="0" w:hRule="auto" w:wrap="auto" w:vAnchor="margin" w:hAnchor="text" w:yAlign="inline"/>
      </w:pPr>
    </w:p>
    <w:p>
      <w:pPr>
        <w:pStyle w:val="5"/>
        <w:framePr w:w="0" w:hRule="auto" w:wrap="auto" w:vAnchor="margin" w:hAnchor="text" w:yAlign="inline"/>
        <w:numPr>
          <w:ilvl w:val="1"/>
          <w:numId w:val="25"/>
        </w:numPr>
      </w:pPr>
      <w:bookmarkStart w:id="15" w:name="_Toc15"/>
      <w:r>
        <w:rPr>
          <w:rtl w:val="0"/>
          <w:lang/>
        </w:rPr>
        <w:t>Componente 4: Perfil</w:t>
      </w:r>
      <w:bookmarkEnd w:id="15"/>
    </w:p>
    <w:p>
      <w:pPr>
        <w:pStyle w:val="4"/>
        <w:framePr w:w="0" w:hRule="auto" w:wrap="auto" w:vAnchor="margin" w:hAnchor="text" w:yAlign="inline"/>
      </w:pPr>
      <w:r>
        <w:rPr>
          <w:rtl w:val="0"/>
          <w:lang/>
        </w:rPr>
        <w:t>Para el componente de pruebas m</w:t>
      </w:r>
      <w:r>
        <w:rPr>
          <w:rtl w:val="0"/>
          <w:lang w:val="fr-FR"/>
        </w:rPr>
        <w:t>é</w:t>
      </w:r>
      <w:r>
        <w:rPr>
          <w:rtl w:val="0"/>
          <w:lang/>
        </w:rPr>
        <w:t>dicas se han realizado las siguientes pruebas</w:t>
      </w:r>
    </w:p>
    <w:tbl>
      <w:tblPr>
        <w:tblStyle w:val="13"/>
        <w:tblW w:w="9892" w:type="dxa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CED4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52"/>
        <w:gridCol w:w="854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Tester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Marcos García Núñez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Referencia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MyHealt / Componente de perfil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50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Propósito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Comprobar las funcionalidades del paquete de perfil y sus interacciones con los demás componentes del sistema.</w:t>
            </w:r>
          </w:p>
        </w:tc>
      </w:tr>
    </w:tbl>
    <w:p>
      <w:pPr>
        <w:pStyle w:val="4"/>
        <w:framePr w:w="0" w:hRule="auto" w:wrap="auto" w:vAnchor="margin" w:hAnchor="text" w:yAlign="inline"/>
        <w:widowControl w:val="0"/>
        <w:spacing w:line="240" w:lineRule="auto"/>
        <w:ind w:left="108" w:hanging="108"/>
        <w:jc w:val="left"/>
      </w:pPr>
    </w:p>
    <w:p>
      <w:pPr>
        <w:pStyle w:val="4"/>
        <w:framePr w:w="0" w:hRule="auto" w:wrap="auto" w:vAnchor="margin" w:hAnchor="text" w:yAlign="inline"/>
        <w:widowControl w:val="0"/>
        <w:spacing w:line="240" w:lineRule="auto"/>
      </w:pPr>
    </w:p>
    <w:p>
      <w:pPr>
        <w:pStyle w:val="4"/>
        <w:framePr w:w="0" w:hRule="auto" w:wrap="auto" w:vAnchor="margin" w:hAnchor="text" w:yAlign="inline"/>
      </w:pPr>
    </w:p>
    <w:tbl>
      <w:tblPr>
        <w:tblStyle w:val="13"/>
        <w:tblW w:w="10028" w:type="dxa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CED4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65"/>
        <w:gridCol w:w="4189"/>
        <w:gridCol w:w="3727"/>
        <w:gridCol w:w="1147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</w:tblPrEx>
        <w:trPr>
          <w:trHeight w:val="50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Código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Descripción de la prueba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Resultado Esperado 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Resultado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58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PER001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Registrarse en el sistema como paciente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registra al usuario como paciente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58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PER002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Registrarse en el sistema como médico de familia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registra al usuario como médico de familia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58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PER003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Registrarse en el sistema como médico especialista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registra al usuario como médico especialista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58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PER004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Identificarse en el sistema como paciente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identifica al usuario con rol paciente.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58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PER005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Identificarse en el sistema como médico de familia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identifica al usuario con rol médico de familia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58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PER006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Identificarse en el sistema como médico especialista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identifica al usuario con rol médico especialista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PER007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Salir del sistema (logout) como paciente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cierra la sesión del usuario y vuestra la página de bienvenida.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PER008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Salir del sistema (logout) como médico de familia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cierra la sesión del usuario y vuestra la página de bienvenida.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PER009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Salir del sistema (logout) como médico especialista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cierra la sesión del usuario y vuestra la página de bienvenida.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142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PER010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Modificar los datos personales de un paciente, sin modificar la contraseña.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Los datos personales del paciente se modifican y se informa al usuario de que la acción se ha realizado correctamente.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142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PER011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Modificar los datos personales de un médico de familia, sin modificar la contraseña.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Los datos personales del médico de familia se modifican y se informa al usuario de que la acción se ha realizado correctamente.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142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PER012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Modificar los datos personales de un médico especialista, sin modificar la contraseña.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Los datos personales del médico especialista se modifican y se informa al usuario de que la acción se ha realizado correctamente.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114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PER013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Realizar cambio de médico de familia como paciente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Se realiza el cambio de médico y se informa de que la acción se ha realizado correctamente al usuario.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114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PER014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Realizar cambio de CAP como médico de familia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Se realiza el cambio de CAP y se informa de que la acción se ha realizado correctamente al usuario.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PER015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realizar cambio de médico de familia logado como médico de familia.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No hay opción para realizar la acción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PER016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realizar cambio de médico de familia logado como médico especialista.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No hay opción para realizar la acción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58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PER017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realizar el cambio de CAP logado como médico especialista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No hay opción para realizar la acción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58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PER018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realizar el cambio de CAP logado como paciente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No hay opción para realizar la acción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PER019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registrarse en el sistema con una dirección de correo electrónico no válida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no lo permite y avisa del error.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58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PER020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registrarse en el sistema con un NIF no válido.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no lo permite y avisa del error.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PER021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registrarse en el sistema como médico de familia con un NIF de otro médico de familia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no lo permite y avisa de que existe otro usuario registrado con ese NIF.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PER022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registrarse en el sistema como médico de familia con un NIF de otro médico especialista.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no lo permite y avisa de que existe otro usuario registrado con ese NIF.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PER023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registrarse en el sistema como médico especialista con un NIF de otro médico de familia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no lo permite y avisa de que existe otro usuario registrado con ese NIF.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PER024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registrarse en el sistema como médico especialista con un NIF de otro médico especialista.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no lo permite y avisa de que existe otro usuario registrado con ese NIF.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PER025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registrar en el sistema como un paciente con un NIF de otro paciente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no lo permite y avisa de que existe otro usuario registrado con ese NIF.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PER026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registrarse en el sistema como médico de familia con un NIF de un paciente ya registrado.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permite el registro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PER027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registrarse en el sistema como médico especialista con un NIF de un paciente ya registrado.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permite el registro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PER028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registrarse en el sistema como paciente con un NIF asignado a un médico de familia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permite el registro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PER029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registrarse en el sistema como paciente con un NIF asignado a un médico especialista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permite el registro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142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PER030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Intentar identificarse en el sistema con una contraseña incorrecta.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no lo permite y muestra un mensaje advirtiendo que no se encuentra ningún usuario con ese nombre y contraseña.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170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PER031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Como paciente realizar un cambio de contraseña: Ir a editar los datos del perfil de usuario, especificar la contraseña anterior, y la contraseña nueva. Salir del sistema y volver a entrar con la nueva contraseña.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modifica la contraseña del usuario correctamente.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198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PER032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Como médico de familia realizar un cambio de contraseña: Ir a editar los datos del perfil de usuario, especificar la contraseña anterior, y la contraseña nueva. Salir del sistema y volver a entrar con la nueva contraseña.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modifica la contraseña del usuario correctamente.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198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PER033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Como médico especialista realizar un cambio de contraseña: Ir a editar los datos del perfil de usuario, especificar la contraseña anterior, y la contraseña nueva. Salir del sistema y volver a entrar con la nueva contraseña.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modifica la contraseña del usuario correctamente.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86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PER034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Como paciente, intentar cambiar la contraseña, especificando una contraseña actual incorrecta.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no permite realizar el cambio e informa del error.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114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PER035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Como médico de familia, intentar cambiar la contraseña, especificando una contraseña actual incorrecta.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no permite realizar el cambio e informa del error.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1140" w:hRule="atLeast"/>
        </w:trPr>
        <w:tc>
          <w:tcPr>
            <w:tcW w:w="96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PER036</w:t>
            </w:r>
          </w:p>
        </w:tc>
        <w:tc>
          <w:tcPr>
            <w:tcW w:w="4189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Como médico especialista, intentar cambiar la contraseña, especificando una contraseña actual incorrecta.</w:t>
            </w:r>
          </w:p>
        </w:tc>
        <w:tc>
          <w:tcPr>
            <w:tcW w:w="372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</w:pPr>
            <w:r>
              <w:rPr>
                <w:rtl w:val="0"/>
                <w:lang/>
              </w:rPr>
              <w:t>El sistema no permite realizar el cambio e informa del error.</w:t>
            </w:r>
          </w:p>
        </w:tc>
        <w:tc>
          <w:tcPr>
            <w:tcW w:w="1147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B050"/>
                <w:sz w:val="22"/>
                <w:szCs w:val="22"/>
                <w:u w:color="00B050"/>
                <w:rtl w:val="0"/>
                <w:lang/>
              </w:rPr>
              <w:t>OK</w:t>
            </w:r>
          </w:p>
        </w:tc>
      </w:tr>
    </w:tbl>
    <w:p>
      <w:pPr>
        <w:pStyle w:val="4"/>
        <w:framePr w:w="0" w:hRule="auto" w:wrap="auto" w:vAnchor="margin" w:hAnchor="text" w:yAlign="inline"/>
        <w:widowControl w:val="0"/>
        <w:spacing w:line="240" w:lineRule="auto"/>
        <w:ind w:left="108" w:hanging="108"/>
        <w:jc w:val="left"/>
      </w:pPr>
    </w:p>
    <w:p>
      <w:pPr>
        <w:pStyle w:val="4"/>
        <w:framePr w:w="0" w:hRule="auto" w:wrap="auto" w:vAnchor="margin" w:hAnchor="text" w:yAlign="inline"/>
        <w:widowControl w:val="0"/>
        <w:spacing w:line="240" w:lineRule="auto"/>
      </w:pPr>
    </w:p>
    <w:p>
      <w:pPr>
        <w:pStyle w:val="4"/>
        <w:framePr w:w="0" w:hRule="auto" w:wrap="auto" w:vAnchor="margin" w:hAnchor="text" w:yAlign="inline"/>
      </w:pPr>
    </w:p>
    <w:p>
      <w:pPr>
        <w:pStyle w:val="5"/>
        <w:framePr w:w="0" w:hRule="auto" w:wrap="auto" w:vAnchor="margin" w:hAnchor="text" w:yAlign="inline"/>
        <w:numPr>
          <w:ilvl w:val="1"/>
          <w:numId w:val="26"/>
        </w:numPr>
      </w:pPr>
      <w:bookmarkStart w:id="16" w:name="_Toc16"/>
      <w:r>
        <w:rPr>
          <w:rtl w:val="0"/>
          <w:lang/>
        </w:rPr>
        <w:t>Pruebas de integración varias</w:t>
      </w:r>
      <w:bookmarkEnd w:id="16"/>
    </w:p>
    <w:p>
      <w:pPr>
        <w:pStyle w:val="4"/>
        <w:framePr w:w="0" w:hRule="auto" w:wrap="auto" w:vAnchor="margin" w:hAnchor="text" w:yAlign="inline"/>
      </w:pPr>
      <w:r>
        <w:rPr>
          <w:rtl w:val="0"/>
          <w:lang/>
        </w:rPr>
        <w:t>Se han realizado varias pruebas de integració</w:t>
      </w:r>
      <w:r>
        <w:rPr>
          <w:rtl w:val="0"/>
          <w:lang w:val="pt-PT"/>
        </w:rPr>
        <w:t>n que implican varios componentes.</w:t>
      </w:r>
    </w:p>
    <w:tbl>
      <w:tblPr>
        <w:tblStyle w:val="13"/>
        <w:tblW w:w="9892" w:type="dxa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CED4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52"/>
        <w:gridCol w:w="854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</w:tblPrEx>
        <w:trPr>
          <w:trHeight w:val="30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Tester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</w:tblPrEx>
        <w:trPr>
          <w:trHeight w:val="50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Referencia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MyHealt / Componente de administración del sistema, pruebas médicas, visita y perfil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</w:tblPrEx>
        <w:trPr>
          <w:trHeight w:val="500" w:hRule="atLeast"/>
        </w:trPr>
        <w:tc>
          <w:tcPr>
            <w:tcW w:w="1352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Propósito </w:t>
            </w:r>
          </w:p>
        </w:tc>
        <w:tc>
          <w:tcPr>
            <w:tcW w:w="854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FF6FB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Comprobar las funcionalidades del paquete de perfil y sus interacciones con los demás componentes del sistema.</w:t>
            </w:r>
          </w:p>
        </w:tc>
      </w:tr>
    </w:tbl>
    <w:p>
      <w:pPr>
        <w:pStyle w:val="4"/>
        <w:framePr w:w="0" w:hRule="auto" w:wrap="auto" w:vAnchor="margin" w:hAnchor="text" w:yAlign="inline"/>
        <w:widowControl w:val="0"/>
        <w:spacing w:line="240" w:lineRule="auto"/>
        <w:ind w:left="108" w:hanging="108"/>
        <w:jc w:val="left"/>
      </w:pPr>
    </w:p>
    <w:p>
      <w:pPr>
        <w:pStyle w:val="4"/>
        <w:framePr w:w="0" w:hRule="auto" w:wrap="auto" w:vAnchor="margin" w:hAnchor="text" w:yAlign="inline"/>
        <w:widowControl w:val="0"/>
        <w:spacing w:line="240" w:lineRule="auto"/>
      </w:pPr>
    </w:p>
    <w:p>
      <w:pPr>
        <w:pStyle w:val="4"/>
        <w:framePr w:w="0" w:hRule="auto" w:wrap="auto" w:vAnchor="margin" w:hAnchor="text" w:yAlign="inline"/>
      </w:pPr>
    </w:p>
    <w:tbl>
      <w:tblPr>
        <w:tblStyle w:val="13"/>
        <w:tblW w:w="9918" w:type="dxa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CED4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55"/>
        <w:gridCol w:w="5561"/>
        <w:gridCol w:w="2268"/>
        <w:gridCol w:w="1134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95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Código</w:t>
            </w:r>
          </w:p>
        </w:tc>
        <w:tc>
          <w:tcPr>
            <w:tcW w:w="5561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Descripción de la prueba</w:t>
            </w:r>
          </w:p>
        </w:tc>
        <w:tc>
          <w:tcPr>
            <w:tcW w:w="2268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Resultado Esperado </w:t>
            </w:r>
          </w:p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 xml:space="preserve">Resultado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</w:trPr>
        <w:tc>
          <w:tcPr>
            <w:tcW w:w="95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righ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001</w:t>
            </w:r>
          </w:p>
        </w:tc>
        <w:tc>
          <w:tcPr>
            <w:tcW w:w="5561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 xml:space="preserve">Probar la funcionalidad del ... </w:t>
            </w:r>
          </w:p>
        </w:tc>
        <w:tc>
          <w:tcPr>
            <w:tcW w:w="2268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OK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</w:trPr>
        <w:tc>
          <w:tcPr>
            <w:tcW w:w="95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righ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002</w:t>
            </w:r>
          </w:p>
        </w:tc>
        <w:tc>
          <w:tcPr>
            <w:tcW w:w="5561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 xml:space="preserve">Probar la funcionalidad del ... </w:t>
            </w:r>
          </w:p>
        </w:tc>
        <w:tc>
          <w:tcPr>
            <w:tcW w:w="2268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0000"/>
                <w:sz w:val="22"/>
                <w:szCs w:val="22"/>
                <w:u w:color="FF0000"/>
                <w:rtl w:val="0"/>
                <w:lang/>
              </w:rPr>
              <w:t>KO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</w:trPr>
        <w:tc>
          <w:tcPr>
            <w:tcW w:w="95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5561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268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</w:tblPrEx>
        <w:trPr>
          <w:trHeight w:val="300" w:hRule="atLeast"/>
        </w:trPr>
        <w:tc>
          <w:tcPr>
            <w:tcW w:w="955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5561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268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134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</w:tr>
    </w:tbl>
    <w:p>
      <w:pPr>
        <w:pStyle w:val="4"/>
        <w:framePr w:w="0" w:hRule="auto" w:wrap="auto" w:vAnchor="margin" w:hAnchor="text" w:yAlign="inline"/>
        <w:widowControl w:val="0"/>
        <w:spacing w:line="240" w:lineRule="auto"/>
        <w:ind w:left="108" w:hanging="108"/>
        <w:jc w:val="left"/>
      </w:pPr>
    </w:p>
    <w:p>
      <w:pPr>
        <w:pStyle w:val="4"/>
        <w:framePr w:w="0" w:hRule="auto" w:wrap="auto" w:vAnchor="margin" w:hAnchor="text" w:yAlign="inline"/>
        <w:widowControl w:val="0"/>
        <w:spacing w:line="240" w:lineRule="auto"/>
      </w:pPr>
    </w:p>
    <w:p>
      <w:pPr>
        <w:pStyle w:val="4"/>
        <w:framePr w:w="0" w:hRule="auto" w:wrap="auto" w:vAnchor="margin" w:hAnchor="text" w:yAlign="inline"/>
      </w:pPr>
    </w:p>
    <w:p>
      <w:pPr>
        <w:pStyle w:val="3"/>
        <w:framePr w:w="0" w:hRule="auto" w:wrap="auto" w:vAnchor="margin" w:hAnchor="text" w:yAlign="inline"/>
        <w:numPr>
          <w:ilvl w:val="0"/>
          <w:numId w:val="27"/>
        </w:numPr>
      </w:pPr>
      <w:bookmarkStart w:id="17" w:name="_Toc17"/>
      <w:r>
        <w:rPr>
          <w:rtl w:val="0"/>
          <w:lang/>
        </w:rPr>
        <w:t>Resultado de las pruebas</w:t>
      </w:r>
      <w:bookmarkEnd w:id="17"/>
    </w:p>
    <w:p>
      <w:pPr>
        <w:pStyle w:val="5"/>
        <w:framePr w:w="0" w:hRule="auto" w:wrap="auto" w:vAnchor="margin" w:hAnchor="text" w:yAlign="inline"/>
        <w:numPr>
          <w:ilvl w:val="1"/>
          <w:numId w:val="1"/>
        </w:numPr>
      </w:pPr>
      <w:bookmarkStart w:id="18" w:name="_Toc18"/>
      <w:r>
        <w:rPr>
          <w:rtl w:val="0"/>
          <w:lang/>
        </w:rPr>
        <w:t>Componente 1: Administració</w:t>
      </w:r>
      <w:r>
        <w:rPr>
          <w:rtl w:val="0"/>
          <w:lang w:val="it-IT"/>
        </w:rPr>
        <w:t>n del sistema</w:t>
      </w:r>
      <w:bookmarkEnd w:id="18"/>
    </w:p>
    <w:p>
      <w:pPr>
        <w:pStyle w:val="5"/>
        <w:framePr w:w="0" w:hRule="auto" w:wrap="auto" w:vAnchor="margin" w:hAnchor="text" w:yAlign="inline"/>
        <w:numPr>
          <w:ilvl w:val="1"/>
          <w:numId w:val="1"/>
        </w:numPr>
      </w:pPr>
      <w:bookmarkStart w:id="19" w:name="_Toc19"/>
      <w:r>
        <w:rPr>
          <w:rtl w:val="0"/>
          <w:lang/>
        </w:rPr>
        <w:t>Componente 2: Pruebas Medicas</w:t>
      </w:r>
      <w:bookmarkEnd w:id="19"/>
    </w:p>
    <w:p>
      <w:pPr>
        <w:pStyle w:val="4"/>
        <w:framePr w:w="0" w:hRule="auto" w:wrap="auto" w:vAnchor="margin" w:hAnchor="text" w:yAlign="inline"/>
      </w:pPr>
    </w:p>
    <w:p>
      <w:pPr>
        <w:pStyle w:val="5"/>
        <w:framePr w:w="0" w:hRule="auto" w:wrap="auto" w:vAnchor="margin" w:hAnchor="text" w:yAlign="inline"/>
        <w:numPr>
          <w:ilvl w:val="1"/>
          <w:numId w:val="1"/>
        </w:numPr>
      </w:pPr>
      <w:bookmarkStart w:id="20" w:name="_Toc20"/>
      <w:r>
        <w:rPr>
          <w:rtl w:val="0"/>
          <w:lang w:val="it-IT"/>
        </w:rPr>
        <w:t>Componente 3: Visita</w:t>
      </w:r>
      <w:bookmarkEnd w:id="20"/>
    </w:p>
    <w:p>
      <w:pPr>
        <w:pStyle w:val="4"/>
        <w:framePr w:w="0" w:hRule="auto" w:wrap="auto" w:vAnchor="margin" w:hAnchor="text" w:yAlign="inline"/>
      </w:pPr>
    </w:p>
    <w:p>
      <w:pPr>
        <w:pStyle w:val="5"/>
        <w:framePr w:w="0" w:hRule="auto" w:wrap="auto" w:vAnchor="margin" w:hAnchor="text" w:yAlign="inline"/>
        <w:numPr>
          <w:ilvl w:val="1"/>
          <w:numId w:val="1"/>
        </w:numPr>
      </w:pPr>
      <w:bookmarkStart w:id="21" w:name="_Toc21"/>
      <w:r>
        <w:rPr>
          <w:rtl w:val="0"/>
          <w:lang/>
        </w:rPr>
        <w:t>Componente 4: Perfil</w:t>
      </w:r>
      <w:bookmarkEnd w:id="21"/>
    </w:p>
    <w:p>
      <w:pPr>
        <w:pStyle w:val="5"/>
        <w:framePr w:w="0" w:hRule="auto" w:wrap="auto" w:vAnchor="margin" w:hAnchor="text" w:yAlign="inline"/>
        <w:numPr>
          <w:ilvl w:val="1"/>
          <w:numId w:val="1"/>
        </w:numPr>
      </w:pPr>
      <w:bookmarkStart w:id="22" w:name="_Toc22"/>
      <w:r>
        <w:rPr>
          <w:rtl w:val="0"/>
          <w:lang/>
        </w:rPr>
        <w:t>Pruebas de integración varias</w:t>
      </w:r>
      <w:bookmarkEnd w:id="22"/>
    </w:p>
    <w:p>
      <w:pPr>
        <w:pStyle w:val="5"/>
        <w:framePr w:w="0" w:hRule="auto" w:wrap="auto" w:vAnchor="margin" w:hAnchor="text" w:yAlign="inline"/>
        <w:numPr>
          <w:ilvl w:val="1"/>
          <w:numId w:val="1"/>
        </w:numPr>
      </w:pPr>
      <w:bookmarkStart w:id="23" w:name="_Toc23"/>
      <w:r>
        <w:rPr>
          <w:rtl w:val="0"/>
          <w:lang w:val="pt-PT"/>
        </w:rPr>
        <w:t>Estad</w:t>
      </w:r>
      <w:r>
        <w:rPr>
          <w:rtl w:val="0"/>
        </w:rPr>
        <w:t>í</w:t>
      </w:r>
      <w:r>
        <w:rPr>
          <w:rtl w:val="0"/>
          <w:lang/>
        </w:rPr>
        <w:t>sticas y resultados de la ejecució</w:t>
      </w:r>
      <w:r>
        <w:rPr>
          <w:rtl w:val="0"/>
        </w:rPr>
        <w:t>n</w:t>
      </w:r>
      <w:bookmarkEnd w:id="23"/>
    </w:p>
    <w:tbl>
      <w:tblPr>
        <w:tblStyle w:val="13"/>
        <w:tblW w:w="10100" w:type="dxa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CED4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80"/>
        <w:gridCol w:w="2920"/>
        <w:gridCol w:w="1280"/>
        <w:gridCol w:w="1260"/>
        <w:gridCol w:w="166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29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after="0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Componente</w:t>
            </w:r>
          </w:p>
        </w:tc>
        <w:tc>
          <w:tcPr>
            <w:tcW w:w="29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Número de pruebas definidas</w:t>
            </w:r>
          </w:p>
        </w:tc>
        <w:tc>
          <w:tcPr>
            <w:tcW w:w="12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Correctas</w:t>
            </w:r>
          </w:p>
        </w:tc>
        <w:tc>
          <w:tcPr>
            <w:tcW w:w="126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Incorrectas</w:t>
            </w:r>
          </w:p>
        </w:tc>
        <w:tc>
          <w:tcPr>
            <w:tcW w:w="166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33669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FFFFFF"/>
                <w:sz w:val="22"/>
                <w:szCs w:val="22"/>
                <w:u w:color="FFFFFF"/>
                <w:rtl w:val="0"/>
                <w:lang/>
              </w:rPr>
              <w:t>% Cumplimiento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29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Comp. Administración sistema</w:t>
            </w:r>
          </w:p>
        </w:tc>
        <w:tc>
          <w:tcPr>
            <w:tcW w:w="29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10</w:t>
            </w:r>
          </w:p>
        </w:tc>
        <w:tc>
          <w:tcPr>
            <w:tcW w:w="12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9</w:t>
            </w:r>
          </w:p>
        </w:tc>
        <w:tc>
          <w:tcPr>
            <w:tcW w:w="126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1</w:t>
            </w:r>
          </w:p>
        </w:tc>
        <w:tc>
          <w:tcPr>
            <w:tcW w:w="166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90,00%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</w:trPr>
        <w:tc>
          <w:tcPr>
            <w:tcW w:w="29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Comp. Pruebas Medicas</w:t>
            </w:r>
          </w:p>
        </w:tc>
        <w:tc>
          <w:tcPr>
            <w:tcW w:w="29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10</w:t>
            </w:r>
          </w:p>
        </w:tc>
        <w:tc>
          <w:tcPr>
            <w:tcW w:w="12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9</w:t>
            </w:r>
          </w:p>
        </w:tc>
        <w:tc>
          <w:tcPr>
            <w:tcW w:w="126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1</w:t>
            </w:r>
          </w:p>
        </w:tc>
        <w:tc>
          <w:tcPr>
            <w:tcW w:w="166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90,00%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</w:trPr>
        <w:tc>
          <w:tcPr>
            <w:tcW w:w="29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Comp. Visita</w:t>
            </w:r>
          </w:p>
        </w:tc>
        <w:tc>
          <w:tcPr>
            <w:tcW w:w="29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10</w:t>
            </w:r>
          </w:p>
        </w:tc>
        <w:tc>
          <w:tcPr>
            <w:tcW w:w="12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9</w:t>
            </w:r>
          </w:p>
        </w:tc>
        <w:tc>
          <w:tcPr>
            <w:tcW w:w="126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1</w:t>
            </w:r>
          </w:p>
        </w:tc>
        <w:tc>
          <w:tcPr>
            <w:tcW w:w="166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90,00%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</w:trPr>
        <w:tc>
          <w:tcPr>
            <w:tcW w:w="29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Comp. Perfil</w:t>
            </w:r>
          </w:p>
        </w:tc>
        <w:tc>
          <w:tcPr>
            <w:tcW w:w="29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36</w:t>
            </w:r>
          </w:p>
        </w:tc>
        <w:tc>
          <w:tcPr>
            <w:tcW w:w="12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36</w:t>
            </w:r>
          </w:p>
        </w:tc>
        <w:tc>
          <w:tcPr>
            <w:tcW w:w="126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0</w:t>
            </w:r>
          </w:p>
        </w:tc>
        <w:tc>
          <w:tcPr>
            <w:tcW w:w="166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100,00%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29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Pruebas de integración varias</w:t>
            </w:r>
          </w:p>
        </w:tc>
        <w:tc>
          <w:tcPr>
            <w:tcW w:w="29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10</w:t>
            </w:r>
          </w:p>
        </w:tc>
        <w:tc>
          <w:tcPr>
            <w:tcW w:w="12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9</w:t>
            </w:r>
          </w:p>
        </w:tc>
        <w:tc>
          <w:tcPr>
            <w:tcW w:w="126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1</w:t>
            </w:r>
          </w:p>
        </w:tc>
        <w:tc>
          <w:tcPr>
            <w:tcW w:w="166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90,00%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CED4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</w:trPr>
        <w:tc>
          <w:tcPr>
            <w:tcW w:w="29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left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0000"/>
                <w:sz w:val="22"/>
                <w:szCs w:val="22"/>
                <w:u w:color="000000"/>
                <w:rtl w:val="0"/>
                <w:lang/>
              </w:rPr>
              <w:t>Total</w:t>
            </w:r>
          </w:p>
        </w:tc>
        <w:tc>
          <w:tcPr>
            <w:tcW w:w="292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0000"/>
                <w:sz w:val="22"/>
                <w:szCs w:val="22"/>
                <w:u w:color="000000"/>
                <w:rtl w:val="0"/>
              </w:rPr>
              <w:t>76</w:t>
            </w:r>
          </w:p>
        </w:tc>
        <w:tc>
          <w:tcPr>
            <w:tcW w:w="128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0000"/>
                <w:sz w:val="22"/>
                <w:szCs w:val="22"/>
                <w:u w:color="000000"/>
                <w:rtl w:val="0"/>
              </w:rPr>
              <w:t>46</w:t>
            </w:r>
          </w:p>
        </w:tc>
        <w:tc>
          <w:tcPr>
            <w:tcW w:w="126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0000"/>
                <w:sz w:val="22"/>
                <w:szCs w:val="22"/>
                <w:u w:color="000000"/>
                <w:rtl w:val="0"/>
              </w:rPr>
              <w:t>4</w:t>
            </w:r>
          </w:p>
        </w:tc>
        <w:tc>
          <w:tcPr>
            <w:tcW w:w="1660" w:type="dxa"/>
            <w:tcBorders>
              <w:top w:val="single" w:color="194969" w:sz="4" w:space="0"/>
              <w:left w:val="single" w:color="194969" w:sz="4" w:space="0"/>
              <w:bottom w:val="single" w:color="194969" w:sz="4" w:space="0"/>
              <w:right w:val="single" w:color="194969" w:sz="4" w:space="0"/>
            </w:tcBorders>
            <w:shd w:val="clear" w:color="auto" w:fill="E0EFF4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4"/>
              <w:framePr w:w="0" w:hRule="auto" w:wrap="auto" w:vAnchor="margin" w:hAnchor="text" w:yAlign="inline"/>
              <w:spacing w:after="0" w:line="240" w:lineRule="auto"/>
              <w:jc w:val="center"/>
            </w:pPr>
            <w:r>
              <w:rPr>
                <w:rFonts w:ascii="Calibri" w:hAnsi="Calibri" w:eastAsia="Calibri" w:cs="Calibri"/>
                <w:b/>
                <w:bCs/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</w:rPr>
              <w:t>92,00%</w:t>
            </w:r>
          </w:p>
        </w:tc>
      </w:tr>
    </w:tbl>
    <w:p>
      <w:pPr>
        <w:pStyle w:val="5"/>
        <w:framePr w:w="0" w:hRule="auto" w:wrap="auto" w:vAnchor="margin" w:hAnchor="text" w:yAlign="inline"/>
        <w:widowControl w:val="0"/>
        <w:numPr>
          <w:ilvl w:val="1"/>
          <w:numId w:val="28"/>
        </w:numPr>
      </w:pPr>
    </w:p>
    <w:p>
      <w:pPr>
        <w:pStyle w:val="5"/>
        <w:framePr w:w="0" w:hRule="auto" w:wrap="auto" w:vAnchor="margin" w:hAnchor="text" w:yAlign="inline"/>
        <w:widowControl w:val="0"/>
        <w:numPr>
          <w:ilvl w:val="1"/>
          <w:numId w:val="29"/>
        </w:numPr>
      </w:pPr>
    </w:p>
    <w:p>
      <w:pPr>
        <w:pStyle w:val="4"/>
        <w:framePr w:w="0" w:hRule="auto" w:wrap="auto" w:vAnchor="margin" w:hAnchor="text" w:yAlign="inline"/>
      </w:pPr>
    </w:p>
    <w:p>
      <w:pPr>
        <w:pStyle w:val="18"/>
        <w:framePr w:w="0" w:hRule="auto" w:wrap="auto" w:vAnchor="margin" w:hAnchor="text" w:yAlign="inline"/>
        <w:numPr>
          <w:ilvl w:val="0"/>
          <w:numId w:val="30"/>
        </w:numPr>
        <w:bidi w:val="0"/>
        <w:ind w:right="0"/>
        <w:jc w:val="left"/>
        <w:rPr>
          <w:sz w:val="44"/>
          <w:szCs w:val="44"/>
          <w:rtl w:val="0"/>
          <w:lang/>
        </w:rPr>
      </w:pPr>
      <w:r>
        <w:rPr>
          <w:sz w:val="44"/>
          <w:szCs w:val="44"/>
          <w:rtl w:val="0"/>
          <w:lang/>
        </w:rPr>
        <w:t>Conclusiones</w:t>
      </w:r>
    </w:p>
    <w:sectPr>
      <w:headerReference r:id="rId5" w:type="default"/>
      <w:footerReference r:id="rId6" w:type="default"/>
      <w:pgSz w:w="11900" w:h="16840"/>
      <w:pgMar w:top="391" w:right="936" w:bottom="720" w:left="936" w:header="549" w:footer="289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T Extra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altName w:val="Droid Sans Fallback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Arial Unicode MS">
    <w:altName w:val="Times New Roman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roman"/>
    <w:pitch w:val="default"/>
    <w:sig w:usb0="00000287" w:usb1="00000000" w:usb2="00000000" w:usb3="00000000" w:csb0="2000009F" w:csb1="00000000"/>
  </w:font>
  <w:font w:name="DejaVa Sans">
    <w:altName w:val="Gubb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bbi">
    <w:panose1 w:val="00000400000000000000"/>
    <w:charset w:val="00"/>
    <w:family w:val="auto"/>
    <w:pitch w:val="default"/>
    <w:sig w:usb0="00400000" w:usb1="00000000" w:usb2="00000000" w:usb3="00000000" w:csb0="0000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A00002EF" w:usb1="4000204B" w:usb2="00000000" w:usb3="00000000" w:csb0="2000009F" w:csb1="00000000"/>
  </w:font>
  <w:font w:name="Ubuntu Mono">
    <w:panose1 w:val="020B0509030602030204"/>
    <w:charset w:val="00"/>
    <w:family w:val="auto"/>
    <w:pitch w:val="default"/>
    <w:sig w:usb0="E00002FF" w:usb1="5000205B" w:usb2="00000000" w:usb3="00000000" w:csb0="2000009F" w:csb1="56010000"/>
  </w:font>
  <w:font w:name="Helvetica Neue">
    <w:altName w:val="Gubb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kar">
    <w:panose1 w:val="02000600040000000000"/>
    <w:charset w:val="00"/>
    <w:family w:val="auto"/>
    <w:pitch w:val="default"/>
    <w:sig w:usb0="80040001" w:usb1="00002000" w:usb2="00000000" w:usb3="00000000" w:csb0="20000000" w:csb1="80000000"/>
  </w:font>
  <w:font w:name="Abyssinica SIL">
    <w:panose1 w:val="02000603020000020004"/>
    <w:charset w:val="00"/>
    <w:family w:val="auto"/>
    <w:pitch w:val="default"/>
    <w:sig w:usb0="800000EF" w:usb1="5000A04B" w:usb2="00000828" w:usb3="00000000" w:csb0="20000001" w:csb1="00000000"/>
  </w:font>
  <w:font w:name="Century Schoolbook L">
    <w:altName w:val="Gubb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hRule="auto" w:wrap="auto" w:vAnchor="margin" w:hAnchor="text" w:yAlign="inline"/>
      <w:jc w:val="center"/>
    </w:pPr>
    <w:r>
      <w:rPr>
        <w:rtl w:val="0"/>
        <w:lang/>
      </w:rPr>
      <w:t xml:space="preserve">Página </w:t>
    </w:r>
    <w:r>
      <w:fldChar w:fldCharType="begin"/>
    </w:r>
    <w:r>
      <w:instrText xml:space="preserve"> PAGE </w:instrText>
    </w:r>
    <w:r>
      <w:fldChar w:fldCharType="separate"/>
    </w:r>
    <w:r>
      <w:fldChar w:fldCharType="end"/>
    </w:r>
    <w:r>
      <w:rPr>
        <w:rtl w:val="0"/>
        <w:lang/>
      </w:rPr>
      <w:t xml:space="preserve"> de 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0" w:hRule="auto" w:wrap="auto" w:vAnchor="margin" w:hAnchor="text" w:yAlign="inline"/>
      <w:tabs>
        <w:tab w:val="left" w:pos="435"/>
      </w:tabs>
      <w:spacing w:after="0" w:line="240" w:lineRule="auto"/>
      <w:jc w:val="left"/>
      <w:rPr>
        <w:rFonts w:ascii="Times New Roman" w:hAnsi="Times New Roman" w:eastAsia="Times New Roman" w:cs="Times New Roman"/>
      </w:rPr>
    </w:pPr>
    <w:r>
      <w:rPr>
        <w:outline w:val="0"/>
        <w:color w:val="000000"/>
        <w:u w:color="000000"/>
      </w:rPr>
      <w:drawing>
        <wp:inline distT="0" distB="0" distL="0" distR="0">
          <wp:extent cx="739140" cy="487680"/>
          <wp:effectExtent l="0" t="0" r="0" b="0"/>
          <wp:docPr id="1073741825" name="officeArt object" descr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 descr="image3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39141" cy="487681"/>
                  </a:xfrm>
                  <a:prstGeom prst="rect">
                    <a:avLst/>
                  </a:prstGeom>
                  <a:ln w="12700" cap="flat">
                    <a:noFill/>
                    <a:miter lim="400000"/>
                    <a:headEnd/>
                    <a:tailEnd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Fonts w:ascii="Times New Roman" w:hAnsi="Times New Roman"/>
        <w:rtl w:val="0"/>
        <w:lang/>
      </w:rPr>
      <w:t>Unversitat Oberta</w:t>
    </w:r>
  </w:p>
  <w:p>
    <w:pPr>
      <w:pStyle w:val="7"/>
      <w:framePr w:w="0" w:hRule="auto" w:wrap="auto" w:vAnchor="margin" w:hAnchor="text" w:yAlign="inline"/>
      <w:tabs>
        <w:tab w:val="left" w:pos="435"/>
      </w:tabs>
      <w:spacing w:after="0" w:line="240" w:lineRule="auto"/>
      <w:jc w:val="right"/>
    </w:pPr>
    <w:r>
      <w:rPr>
        <w:rtl w:val="0"/>
        <w:lang/>
      </w:rPr>
      <w:t>de Catalunya</w:t>
    </w:r>
    <w:r>
      <w:rPr>
        <w:rtl w:val="0"/>
        <w:lang/>
      </w:rPr>
      <w:tab/>
    </w:r>
    <w:r>
      <w:rPr>
        <w:rtl w:val="0"/>
        <w:lang/>
      </w:rPr>
      <w:t xml:space="preserve">PDS - Grupo 2 – Informe pruebas </w:t>
    </w:r>
    <w:r>
      <w:rPr>
        <w:rtl w:val="0"/>
        <w:lang/>
      </w:rPr>
      <w:tab/>
    </w:r>
    <w:r>
      <w:rPr>
        <w:rtl w:val="0"/>
        <w:lang/>
      </w:rPr>
      <w:t>10 de enero de 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DA9C51"/>
    <w:multiLevelType w:val="multilevel"/>
    <w:tmpl w:val="9BDA9C51"/>
    <w:lvl w:ilvl="0" w:tentative="0">
      <w:start w:val="1"/>
      <w:numFmt w:val="decimal"/>
      <w:suff w:val="nothing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decimal"/>
      <w:suff w:val="nothing"/>
      <w:lvlText w:val="%1.%2."/>
      <w:lvlJc w:val="left"/>
      <w:pPr>
        <w:ind w:left="79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decimal"/>
      <w:suff w:val="nothing"/>
      <w:lvlText w:val="%1.%2.%3."/>
      <w:lvlJc w:val="left"/>
      <w:pPr>
        <w:ind w:left="115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decimal"/>
      <w:suff w:val="nothing"/>
      <w:lvlText w:val="%1.%2.%3.%4."/>
      <w:lvlJc w:val="left"/>
      <w:pPr>
        <w:ind w:left="151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decimal"/>
      <w:suff w:val="nothing"/>
      <w:lvlText w:val="%1.%2.%3.%4.%5."/>
      <w:lvlJc w:val="left"/>
      <w:pPr>
        <w:ind w:left="187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decimal"/>
      <w:suff w:val="nothing"/>
      <w:lvlText w:val="%1.%2.%3.%4.%5.%6."/>
      <w:lvlJc w:val="left"/>
      <w:pPr>
        <w:ind w:left="223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decimal"/>
      <w:suff w:val="nothing"/>
      <w:lvlText w:val="%1.%2.%3.%4.%5.%6.%7."/>
      <w:lvlJc w:val="left"/>
      <w:pPr>
        <w:ind w:left="259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decimal"/>
      <w:suff w:val="nothing"/>
      <w:lvlText w:val="%1.%2.%3.%4.%5.%6.%7.%8."/>
      <w:lvlJc w:val="left"/>
      <w:pPr>
        <w:ind w:left="295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decimal"/>
      <w:suff w:val="nothing"/>
      <w:lvlText w:val="%1.%2.%3.%4.%5.%6.%7.%8.%9."/>
      <w:lvlJc w:val="left"/>
      <w:pPr>
        <w:ind w:left="331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EEDFCD2A"/>
    <w:multiLevelType w:val="multilevel"/>
    <w:tmpl w:val="EEDFCD2A"/>
    <w:lvl w:ilvl="0" w:tentative="0">
      <w:start w:val="1"/>
      <w:numFmt w:val="decimal"/>
      <w:suff w:val="nothing"/>
      <w:lvlText w:val="%1.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decimal"/>
      <w:suff w:val="nothing"/>
      <w:lvlText w:val="%1.%2."/>
      <w:lvlJc w:val="left"/>
      <w:pPr>
        <w:ind w:left="68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decimal"/>
      <w:suff w:val="nothing"/>
      <w:lvlText w:val="%1.%2.%3."/>
      <w:lvlJc w:val="left"/>
      <w:pPr>
        <w:ind w:left="104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decimal"/>
      <w:suff w:val="nothing"/>
      <w:lvlText w:val="%1.%2.%3.%4."/>
      <w:lvlJc w:val="left"/>
      <w:pPr>
        <w:ind w:left="140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decimal"/>
      <w:suff w:val="nothing"/>
      <w:lvlText w:val="%1.%2.%3.%4.%5."/>
      <w:lvlJc w:val="left"/>
      <w:pPr>
        <w:ind w:left="176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decimal"/>
      <w:suff w:val="nothing"/>
      <w:lvlText w:val="%1.%2.%3.%4.%5.%6."/>
      <w:lvlJc w:val="left"/>
      <w:pPr>
        <w:ind w:left="212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decimal"/>
      <w:suff w:val="nothing"/>
      <w:lvlText w:val="%1.%2.%3.%4.%5.%6.%7."/>
      <w:lvlJc w:val="left"/>
      <w:pPr>
        <w:ind w:left="248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decimal"/>
      <w:suff w:val="nothing"/>
      <w:lvlText w:val="%1.%2.%3.%4.%5.%6.%7.%8."/>
      <w:lvlJc w:val="left"/>
      <w:pPr>
        <w:ind w:left="284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decimal"/>
      <w:suff w:val="nothing"/>
      <w:lvlText w:val="%1.%2.%3.%4.%5.%6.%7.%8.%9."/>
      <w:lvlJc w:val="left"/>
      <w:pPr>
        <w:ind w:left="320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6FEF1B41"/>
    <w:multiLevelType w:val="multilevel"/>
    <w:tmpl w:val="6FEF1B41"/>
    <w:lvl w:ilvl="0" w:tentative="0">
      <w:start w:val="1"/>
      <w:numFmt w:val="bullet"/>
      <w:lvlText w:val="-"/>
      <w:lvlJc w:val="left"/>
      <w:pPr>
        <w:ind w:left="1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bullet"/>
      <w:lvlText w:val="-"/>
      <w:lvlJc w:val="left"/>
      <w:pPr>
        <w:ind w:left="7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bullet"/>
      <w:lvlText w:val="-"/>
      <w:lvlJc w:val="left"/>
      <w:pPr>
        <w:ind w:left="13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bullet"/>
      <w:lvlText w:val="-"/>
      <w:lvlJc w:val="left"/>
      <w:pPr>
        <w:ind w:left="19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bullet"/>
      <w:lvlText w:val="-"/>
      <w:lvlJc w:val="left"/>
      <w:pPr>
        <w:ind w:left="25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bullet"/>
      <w:lvlText w:val="-"/>
      <w:lvlJc w:val="left"/>
      <w:pPr>
        <w:ind w:left="31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bullet"/>
      <w:lvlText w:val="-"/>
      <w:lvlJc w:val="left"/>
      <w:pPr>
        <w:ind w:left="37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bullet"/>
      <w:lvlText w:val="-"/>
      <w:lvlJc w:val="left"/>
      <w:pPr>
        <w:ind w:left="43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bullet"/>
      <w:lvlText w:val="-"/>
      <w:lvlJc w:val="left"/>
      <w:pPr>
        <w:ind w:left="49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2"/>
    </w:lvlOverride>
  </w:num>
  <w:num w:numId="4">
    <w:abstractNumId w:val="1"/>
    <w:lvlOverride w:ilvl="0">
      <w:startOverride w:val="3"/>
    </w:lvlOverride>
  </w:num>
  <w:num w:numId="5">
    <w:abstractNumId w:val="1"/>
    <w:lvlOverride w:ilvl="1">
      <w:startOverride w:val="2"/>
    </w:lvlOverride>
  </w:num>
  <w:num w:numId="6">
    <w:abstractNumId w:val="1"/>
    <w:lvlOverride w:ilvl="0">
      <w:startOverride w:val="4"/>
    </w:lvlOverride>
  </w:num>
  <w:num w:numId="7">
    <w:abstractNumId w:val="1"/>
    <w:lvlOverride w:ilvl="1">
      <w:startOverride w:val="2"/>
    </w:lvlOverride>
  </w:num>
  <w:num w:numId="8">
    <w:abstractNumId w:val="1"/>
    <w:lvlOverride w:ilvl="1">
      <w:startOverride w:val="3"/>
    </w:lvlOverride>
  </w:num>
  <w:num w:numId="9">
    <w:abstractNumId w:val="1"/>
    <w:lvlOverride w:ilvl="0">
      <w:startOverride w:val="5"/>
    </w:lvlOverride>
  </w:num>
  <w:num w:numId="10">
    <w:abstractNumId w:val="1"/>
    <w:lvlOverride w:ilvl="1">
      <w:startOverride w:val="2"/>
    </w:lvlOverride>
  </w:num>
  <w:num w:numId="11">
    <w:abstractNumId w:val="1"/>
    <w:lvlOverride w:ilvl="1">
      <w:startOverride w:val="3"/>
    </w:lvlOverride>
  </w:num>
  <w:num w:numId="12">
    <w:abstractNumId w:val="1"/>
    <w:lvlOverride w:ilvl="1">
      <w:startOverride w:val="4"/>
    </w:lvlOverride>
  </w:num>
  <w:num w:numId="13">
    <w:abstractNumId w:val="1"/>
    <w:lvlOverride w:ilvl="1">
      <w:startOverride w:val="5"/>
    </w:lvlOverride>
  </w:num>
  <w:num w:numId="14">
    <w:abstractNumId w:val="1"/>
    <w:lvlOverride w:ilvl="0">
      <w:startOverride w:val="6"/>
    </w:lvlOverride>
  </w:num>
  <w:num w:numId="15">
    <w:abstractNumId w:val="0"/>
    <w:lvlOverride w:ilvl="0">
      <w:startOverride w:val="2"/>
    </w:lvlOverride>
  </w:num>
  <w:num w:numId="16">
    <w:abstractNumId w:val="2"/>
  </w:num>
  <w:num w:numId="17">
    <w:abstractNumId w:val="0"/>
    <w:lvlOverride w:ilvl="0">
      <w:startOverride w:val="3"/>
    </w:lvlOverride>
  </w:num>
  <w:num w:numId="18">
    <w:abstractNumId w:val="0"/>
    <w:lvlOverride w:ilvl="1">
      <w:startOverride w:val="2"/>
    </w:lvlOverride>
  </w:num>
  <w:num w:numId="19">
    <w:abstractNumId w:val="0"/>
    <w:lvlOverride w:ilvl="0">
      <w:startOverride w:val="4"/>
    </w:lvlOverride>
  </w:num>
  <w:num w:numId="20">
    <w:abstractNumId w:val="0"/>
    <w:lvlOverride w:ilvl="1">
      <w:startOverride w:val="2"/>
    </w:lvlOverride>
  </w:num>
  <w:num w:numId="21">
    <w:abstractNumId w:val="0"/>
    <w:lvlOverride w:ilvl="1">
      <w:startOverride w:val="3"/>
    </w:lvlOverride>
  </w:num>
  <w:num w:numId="22">
    <w:abstractNumId w:val="0"/>
    <w:lvlOverride w:ilvl="0">
      <w:startOverride w:val="5"/>
    </w:lvlOverride>
  </w:num>
  <w:num w:numId="23">
    <w:abstractNumId w:val="0"/>
    <w:lvlOverride w:ilvl="1">
      <w:startOverride w:val="2"/>
    </w:lvlOverride>
  </w:num>
  <w:num w:numId="24">
    <w:abstractNumId w:val="0"/>
    <w:lvlOverride w:ilvl="1">
      <w:startOverride w:val="3"/>
    </w:lvlOverride>
  </w:num>
  <w:num w:numId="25">
    <w:abstractNumId w:val="0"/>
    <w:lvlOverride w:ilvl="1">
      <w:startOverride w:val="4"/>
    </w:lvlOverride>
  </w:num>
  <w:num w:numId="26">
    <w:abstractNumId w:val="0"/>
    <w:lvlOverride w:ilvl="1">
      <w:startOverride w:val="5"/>
    </w:lvlOverride>
  </w:num>
  <w:num w:numId="27">
    <w:abstractNumId w:val="0"/>
    <w:lvlOverride w:ilvl="0">
      <w:startOverride w:val="6"/>
    </w:lvlOverride>
  </w:num>
  <w:num w:numId="28">
    <w:abstractNumId w:val="0"/>
    <w:lvlOverride w:ilvl="0">
      <w:lvl w:ilvl="0" w:tentative="1">
        <w:start w:val="1"/>
        <w:numFmt w:val="decimal"/>
        <w:suff w:val="nothing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entative="1">
        <w:start w:val="1"/>
        <w:numFmt w:val="decimal"/>
        <w:suff w:val="nothing"/>
        <w:lvlText w:val="%1.%2."/>
        <w:lvlJc w:val="left"/>
        <w:pPr>
          <w:ind w:left="63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entative="1">
        <w:start w:val="1"/>
        <w:numFmt w:val="decimal"/>
        <w:suff w:val="nothing"/>
        <w:lvlText w:val="%1.%2.%3."/>
        <w:lvlJc w:val="left"/>
        <w:pPr>
          <w:ind w:left="99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entative="1">
        <w:start w:val="1"/>
        <w:numFmt w:val="decimal"/>
        <w:suff w:val="nothing"/>
        <w:lvlText w:val="%1.%2.%3.%4."/>
        <w:lvlJc w:val="left"/>
        <w:pPr>
          <w:ind w:left="135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entative="1">
        <w:start w:val="1"/>
        <w:numFmt w:val="decimal"/>
        <w:suff w:val="nothing"/>
        <w:lvlText w:val="%1.%2.%3.%4.%5."/>
        <w:lvlJc w:val="left"/>
        <w:pPr>
          <w:ind w:left="171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entative="1">
        <w:start w:val="1"/>
        <w:numFmt w:val="decimal"/>
        <w:suff w:val="nothing"/>
        <w:lvlText w:val="%1.%2.%3.%4.%5.%6."/>
        <w:lvlJc w:val="left"/>
        <w:pPr>
          <w:ind w:left="207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entative="1">
        <w:start w:val="1"/>
        <w:numFmt w:val="decimal"/>
        <w:suff w:val="nothing"/>
        <w:lvlText w:val="%1.%2.%3.%4.%5.%6.%7."/>
        <w:lvlJc w:val="left"/>
        <w:pPr>
          <w:ind w:left="243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entative="1">
        <w:start w:val="1"/>
        <w:numFmt w:val="decimal"/>
        <w:suff w:val="nothing"/>
        <w:lvlText w:val="%1.%2.%3.%4.%5.%6.%7.%8."/>
        <w:lvlJc w:val="left"/>
        <w:pPr>
          <w:ind w:left="279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entative="1">
        <w:start w:val="1"/>
        <w:numFmt w:val="decimal"/>
        <w:suff w:val="nothing"/>
        <w:lvlText w:val="%1.%2.%3.%4.%5.%6.%7.%8.%9."/>
        <w:lvlJc w:val="left"/>
        <w:pPr>
          <w:ind w:left="315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9">
    <w:abstractNumId w:val="0"/>
    <w:lvlOverride w:ilvl="1">
      <w:startOverride w:val="7"/>
    </w:lvlOverride>
  </w:num>
  <w:num w:numId="30">
    <w:abstractNumId w:val="0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bordersDoNotSurroundHeader w:val="0"/>
  <w:bordersDoNotSurroundFooter w:val="0"/>
  <w:documentProtection w:enforcement="0"/>
  <w:defaultTabStop w:val="720"/>
  <w:autoHyphenation/>
  <w:displayHorizontalDrawingGridEvery w:val="1"/>
  <w:displayVerticalDrawingGridEvery w:val="1"/>
  <w:noPunctuationKerning w:val="1"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5"/>
  </w:compat>
  <w:rsids>
    <w:rsidRoot w:val="00000000"/>
    <w:rsid w:val="30CF0D96"/>
    <w:rsid w:val="7BFCD963"/>
    <w:rsid w:val="9FFEC2C4"/>
    <w:rsid w:val="FF6FCD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Times New Roman"/>
      <w:color w:val="auto"/>
      <w:spacing w:val="0"/>
      <w:w w:val="100"/>
      <w:kern w:val="0"/>
      <w:position w:val="0"/>
      <w:sz w:val="24"/>
      <w:szCs w:val="24"/>
      <w:u w:val="none" w:color="auto"/>
      <w:vertAlign w:val="baseline"/>
      <w:lang w:val="en-US" w:eastAsia="en-US" w:bidi="ar-SA"/>
    </w:rPr>
  </w:style>
  <w:style w:type="paragraph" w:styleId="2">
    <w:name w:val="heading 1"/>
    <w:uiPriority w:val="0"/>
    <w:pPr>
      <w:keepNext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240" w:beforeAutospacing="0" w:after="60" w:afterAutospacing="0" w:line="276" w:lineRule="auto"/>
      <w:ind w:left="0" w:right="0" w:firstLine="0"/>
      <w:jc w:val="both"/>
      <w:outlineLvl w:val="0"/>
    </w:pPr>
    <w:rPr>
      <w:rFonts w:ascii="Arial" w:hAnsi="Arial" w:eastAsia="Arial" w:cs="Arial"/>
      <w:color w:val="061F57"/>
      <w:spacing w:val="0"/>
      <w:w w:val="100"/>
      <w:kern w:val="28"/>
      <w:position w:val="0"/>
      <w:sz w:val="52"/>
      <w:szCs w:val="52"/>
      <w:u w:val="none" w:color="061F57"/>
      <w:vertAlign w:val="baseline"/>
      <w:lang/>
    </w:rPr>
  </w:style>
  <w:style w:type="paragraph" w:styleId="3">
    <w:name w:val="heading 4"/>
    <w:next w:val="4"/>
    <w:qFormat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0" w:right="0" w:firstLine="0"/>
      <w:jc w:val="left"/>
      <w:outlineLvl w:val="1"/>
    </w:pPr>
    <w:rPr>
      <w:rFonts w:ascii="Calibri" w:hAnsi="Calibri" w:eastAsia="Calibri" w:cs="Calibri"/>
      <w:color w:val="082A75"/>
      <w:spacing w:val="0"/>
      <w:w w:val="100"/>
      <w:kern w:val="0"/>
      <w:position w:val="0"/>
      <w:sz w:val="44"/>
      <w:szCs w:val="44"/>
      <w:u w:val="none" w:color="082A75"/>
      <w:vertAlign w:val="baseline"/>
    </w:rPr>
  </w:style>
  <w:style w:type="paragraph" w:styleId="5">
    <w:name w:val="heading 5"/>
    <w:next w:val="4"/>
    <w:qFormat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0" w:right="0" w:firstLine="0"/>
      <w:jc w:val="left"/>
      <w:outlineLvl w:val="2"/>
    </w:pPr>
    <w:rPr>
      <w:rFonts w:ascii="Calibri" w:hAnsi="Calibri" w:eastAsia="Calibri" w:cs="Calibri"/>
      <w:color w:val="082A75"/>
      <w:spacing w:val="0"/>
      <w:w w:val="100"/>
      <w:kern w:val="0"/>
      <w:position w:val="0"/>
      <w:sz w:val="32"/>
      <w:szCs w:val="32"/>
      <w:u w:val="none" w:color="082A75"/>
      <w:vertAlign w:val="baseline"/>
    </w:rPr>
  </w:style>
  <w:style w:type="character" w:default="1" w:styleId="11">
    <w:name w:val="Default Paragraph Font"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A"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76" w:lineRule="auto"/>
      <w:ind w:left="0" w:right="0" w:firstLine="0"/>
      <w:jc w:val="both"/>
      <w:outlineLvl w:val="9"/>
    </w:pPr>
    <w:rPr>
      <w:rFonts w:ascii="Calibri" w:hAnsi="Calibri" w:eastAsia="Calibri" w:cs="Calibri"/>
      <w:color w:val="082A75"/>
      <w:spacing w:val="0"/>
      <w:w w:val="100"/>
      <w:kern w:val="0"/>
      <w:position w:val="0"/>
      <w:sz w:val="24"/>
      <w:szCs w:val="24"/>
      <w:u w:val="none" w:color="082A75"/>
      <w:vertAlign w:val="baseline"/>
    </w:rPr>
  </w:style>
  <w:style w:type="paragraph" w:styleId="6">
    <w:name w:val="footer"/>
    <w:qFormat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76" w:lineRule="auto"/>
      <w:ind w:left="0" w:right="0" w:firstLine="0"/>
      <w:jc w:val="both"/>
      <w:outlineLvl w:val="9"/>
    </w:pPr>
    <w:rPr>
      <w:rFonts w:ascii="Calibri" w:hAnsi="Calibri" w:eastAsia="Calibri" w:cs="Calibri"/>
      <w:color w:val="082A75"/>
      <w:spacing w:val="0"/>
      <w:w w:val="100"/>
      <w:kern w:val="0"/>
      <w:position w:val="0"/>
      <w:sz w:val="24"/>
      <w:szCs w:val="24"/>
      <w:u w:val="none" w:color="082A75"/>
      <w:vertAlign w:val="baseline"/>
      <w:lang/>
    </w:rPr>
  </w:style>
  <w:style w:type="paragraph" w:styleId="7">
    <w:name w:val="header"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76" w:lineRule="auto"/>
      <w:ind w:left="0" w:right="0" w:firstLine="0"/>
      <w:jc w:val="both"/>
      <w:outlineLvl w:val="9"/>
    </w:pPr>
    <w:rPr>
      <w:rFonts w:ascii="Calibri" w:hAnsi="Calibri" w:eastAsia="Calibri" w:cs="Calibri"/>
      <w:color w:val="082A75"/>
      <w:spacing w:val="0"/>
      <w:w w:val="100"/>
      <w:kern w:val="0"/>
      <w:position w:val="0"/>
      <w:sz w:val="24"/>
      <w:szCs w:val="24"/>
      <w:u w:val="none" w:color="082A75"/>
      <w:vertAlign w:val="baseline"/>
      <w:lang/>
    </w:rPr>
  </w:style>
  <w:style w:type="paragraph" w:styleId="8">
    <w:name w:val="toc 1"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left" w:pos="440"/>
        <w:tab w:val="right" w:leader="dot" w:pos="10008"/>
      </w:tabs>
      <w:suppressAutoHyphens w:val="0"/>
      <w:bidi w:val="0"/>
      <w:spacing w:before="0" w:beforeAutospacing="0" w:after="100" w:afterAutospacing="0" w:line="276" w:lineRule="auto"/>
      <w:ind w:left="0" w:right="0" w:firstLine="0"/>
      <w:jc w:val="both"/>
      <w:outlineLvl w:val="9"/>
    </w:pPr>
    <w:rPr>
      <w:rFonts w:ascii="Calibri" w:hAnsi="Calibri" w:eastAsia="Calibri" w:cs="Calibri"/>
      <w:color w:val="082A75"/>
      <w:spacing w:val="0"/>
      <w:w w:val="100"/>
      <w:kern w:val="0"/>
      <w:position w:val="0"/>
      <w:sz w:val="24"/>
      <w:szCs w:val="24"/>
      <w:u w:val="none" w:color="082A75"/>
      <w:vertAlign w:val="baseline"/>
      <w:lang/>
    </w:rPr>
  </w:style>
  <w:style w:type="paragraph" w:styleId="9">
    <w:name w:val="toc 2"/>
    <w:qFormat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left" w:pos="440"/>
        <w:tab w:val="right" w:leader="dot" w:pos="10008"/>
      </w:tabs>
      <w:suppressAutoHyphens w:val="0"/>
      <w:bidi w:val="0"/>
      <w:spacing w:before="0" w:beforeAutospacing="0" w:after="100" w:afterAutospacing="0" w:line="276" w:lineRule="auto"/>
      <w:ind w:left="70" w:right="0" w:hanging="70"/>
      <w:jc w:val="both"/>
      <w:outlineLvl w:val="9"/>
    </w:pPr>
    <w:rPr>
      <w:rFonts w:ascii="Calibri" w:hAnsi="Calibri" w:eastAsia="Calibri" w:cs="Calibri"/>
      <w:color w:val="082A75"/>
      <w:spacing w:val="0"/>
      <w:w w:val="100"/>
      <w:kern w:val="0"/>
      <w:position w:val="0"/>
      <w:sz w:val="24"/>
      <w:szCs w:val="24"/>
      <w:u w:val="none" w:color="082A75"/>
      <w:vertAlign w:val="baseline"/>
      <w:lang/>
    </w:rPr>
  </w:style>
  <w:style w:type="paragraph" w:styleId="10">
    <w:name w:val="toc 3"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left" w:pos="1100"/>
        <w:tab w:val="right" w:leader="dot" w:pos="10008"/>
      </w:tabs>
      <w:suppressAutoHyphens w:val="0"/>
      <w:bidi w:val="0"/>
      <w:spacing w:before="0" w:beforeAutospacing="0" w:after="100" w:afterAutospacing="0" w:line="276" w:lineRule="auto"/>
      <w:ind w:left="198" w:right="0" w:hanging="198"/>
      <w:jc w:val="both"/>
      <w:outlineLvl w:val="9"/>
    </w:pPr>
    <w:rPr>
      <w:rFonts w:ascii="Calibri" w:hAnsi="Calibri" w:eastAsia="Calibri" w:cs="Calibri"/>
      <w:color w:val="082A75"/>
      <w:spacing w:val="0"/>
      <w:w w:val="100"/>
      <w:kern w:val="0"/>
      <w:position w:val="0"/>
      <w:sz w:val="24"/>
      <w:szCs w:val="24"/>
      <w:u w:val="none" w:color="082A75"/>
      <w:vertAlign w:val="baseline"/>
      <w:lang/>
    </w:rPr>
  </w:style>
  <w:style w:type="character" w:styleId="12">
    <w:name w:val="Hyperlink"/>
    <w:qFormat/>
    <w:uiPriority w:val="0"/>
    <w:rPr>
      <w:u w:val="single"/>
    </w:rPr>
  </w:style>
  <w:style w:type="table" w:customStyle="1" w:styleId="14">
    <w:name w:val="Table Normal1"/>
    <w:uiPriority w:val="0"/>
    <w:tblPr>
      <w:tblLayout w:type="fixed"/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15">
    <w:name w:val="Title A"/>
    <w:qFormat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200" w:afterAutospacing="0" w:line="240" w:lineRule="auto"/>
      <w:ind w:left="0" w:right="0" w:firstLine="0"/>
      <w:jc w:val="both"/>
      <w:outlineLvl w:val="9"/>
    </w:pPr>
    <w:rPr>
      <w:rFonts w:ascii="Arial" w:hAnsi="Arial" w:eastAsia="Arial Unicode MS" w:cs="Arial Unicode MS"/>
      <w:color w:val="082A75"/>
      <w:spacing w:val="0"/>
      <w:w w:val="100"/>
      <w:kern w:val="0"/>
      <w:position w:val="0"/>
      <w:sz w:val="72"/>
      <w:szCs w:val="72"/>
      <w:u w:val="none" w:color="082A75"/>
      <w:vertAlign w:val="baseline"/>
      <w:lang/>
    </w:rPr>
  </w:style>
  <w:style w:type="paragraph" w:customStyle="1" w:styleId="16">
    <w:name w:val="TOC Heading"/>
    <w:next w:val="4"/>
    <w:qFormat/>
    <w:uiPriority w:val="0"/>
    <w:pPr>
      <w:keepNext/>
      <w:keepLines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240" w:beforeAutospacing="0" w:after="0" w:afterAutospacing="0" w:line="259" w:lineRule="auto"/>
      <w:ind w:left="0" w:right="0" w:firstLine="0"/>
      <w:jc w:val="left"/>
      <w:outlineLvl w:val="9"/>
    </w:pPr>
    <w:rPr>
      <w:rFonts w:ascii="Arial" w:hAnsi="Arial" w:eastAsia="Arial Unicode MS" w:cs="Arial Unicode MS"/>
      <w:color w:val="013A57"/>
      <w:spacing w:val="0"/>
      <w:w w:val="100"/>
      <w:kern w:val="0"/>
      <w:position w:val="0"/>
      <w:sz w:val="32"/>
      <w:szCs w:val="32"/>
      <w:u w:val="none" w:color="013A57"/>
      <w:vertAlign w:val="baseline"/>
      <w:lang/>
    </w:rPr>
  </w:style>
  <w:style w:type="paragraph" w:customStyle="1" w:styleId="17">
    <w:name w:val="Body"/>
    <w:qFormat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customStyle="1" w:styleId="18">
    <w:name w:val="Nombre"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0" w:right="0" w:firstLine="0"/>
      <w:jc w:val="right"/>
      <w:outlineLvl w:val="9"/>
    </w:pPr>
    <w:rPr>
      <w:rFonts w:ascii="Calibri" w:hAnsi="Calibri" w:eastAsia="Calibri" w:cs="Calibri"/>
      <w:color w:val="082A75"/>
      <w:spacing w:val="0"/>
      <w:w w:val="100"/>
      <w:kern w:val="0"/>
      <w:position w:val="0"/>
      <w:sz w:val="24"/>
      <w:szCs w:val="24"/>
      <w:u w:val="none" w:color="082A75"/>
      <w:vertAlign w:val="baseline"/>
      <w:lang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Custom Theme">
  <a:themeElements>
    <a:clrScheme name="Custom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24F75"/>
      </a:accent1>
      <a:accent2>
        <a:srgbClr val="3592CF"/>
      </a:accent2>
      <a:accent3>
        <a:srgbClr val="34ABA2"/>
      </a:accent3>
      <a:accent4>
        <a:srgbClr val="66B2CA"/>
      </a:accent4>
      <a:accent5>
        <a:srgbClr val="C1D9CB"/>
      </a:accent5>
      <a:accent6>
        <a:srgbClr val="1D605B"/>
      </a:accent6>
      <a:hlink>
        <a:srgbClr val="0000FF"/>
      </a:hlink>
      <a:folHlink>
        <a:srgbClr val="FF00FF"/>
      </a:folHlink>
    </a:clrScheme>
    <a:fontScheme name="Custom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Custom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61176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61176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61176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50800" dist="38100" dir="5400000" rotWithShape="0">
            <a:srgbClr val="000000">
              <a:alpha val="61176"/>
            </a:srgbClr>
          </a:outerShdw>
        </a:effectLst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50800" dist="38100" dir="5400000" rotWithShape="0">
            <a:srgbClr val="000000">
              <a:alpha val="61176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64</TotalTime>
  <ScaleCrop>false</ScaleCrop>
  <LinksUpToDate>false</LinksUpToDate>
  <Application>WPS Office_11.1.0.8865_F1E327BC-269C-435d-A152-05C5408002CA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2019-12-31T11:15:09Z</dcterms:created>
  <dc:creator>rorden</dc:creator>
  <cp:lastModifiedBy>rorden</cp:lastModifiedBy>
  <dcterms:modified xsi:type="dcterms:W3CDTF">2019-12-31T12:19:31Z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1033-11.1.0.8865</vt:lpwstr>
  </property>
</Properties>
</file>